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6D2" w:rsidRPr="00EA16AA" w:rsidRDefault="00B846D2" w:rsidP="00EA16AA">
      <w:pPr>
        <w:spacing w:after="240" w:line="240" w:lineRule="auto"/>
        <w:jc w:val="center"/>
        <w:rPr>
          <w:rFonts w:ascii="Times New Roman" w:hAnsi="Times New Roman"/>
          <w:sz w:val="24"/>
          <w:szCs w:val="24"/>
          <w:lang w:eastAsia="uk-UA"/>
        </w:rPr>
      </w:pPr>
      <w:r w:rsidRPr="00EA16AA">
        <w:rPr>
          <w:rFonts w:ascii="Times New Roman" w:hAnsi="Times New Roman"/>
          <w:b/>
          <w:bCs/>
          <w:sz w:val="27"/>
          <w:lang w:eastAsia="uk-UA"/>
        </w:rPr>
        <w:t xml:space="preserve">Міністерство освіти і науки України </w:t>
      </w:r>
      <w:r w:rsidRPr="00EA16AA">
        <w:rPr>
          <w:rFonts w:ascii="Times New Roman" w:hAnsi="Times New Roman"/>
          <w:b/>
          <w:bCs/>
          <w:sz w:val="27"/>
          <w:szCs w:val="27"/>
          <w:lang w:eastAsia="uk-UA"/>
        </w:rPr>
        <w:br/>
      </w:r>
      <w:r w:rsidRPr="00EA16AA">
        <w:rPr>
          <w:rFonts w:ascii="Times New Roman" w:hAnsi="Times New Roman"/>
          <w:b/>
          <w:bCs/>
          <w:sz w:val="27"/>
          <w:lang w:eastAsia="uk-UA"/>
        </w:rPr>
        <w:t>Національна металургійна академія України</w:t>
      </w:r>
      <w:r w:rsidRPr="00EA16AA">
        <w:rPr>
          <w:rFonts w:ascii="Times New Roman" w:hAnsi="Times New Roman"/>
          <w:b/>
          <w:bCs/>
          <w:sz w:val="27"/>
          <w:szCs w:val="27"/>
          <w:lang w:eastAsia="uk-UA"/>
        </w:rPr>
        <w:br/>
      </w:r>
      <w:r w:rsidRPr="00EA16AA">
        <w:rPr>
          <w:rFonts w:ascii="Times New Roman" w:hAnsi="Times New Roman"/>
          <w:b/>
          <w:bCs/>
          <w:sz w:val="27"/>
          <w:lang w:eastAsia="uk-UA"/>
        </w:rPr>
        <w:t>Кафедра матеріалознавства ім. Ю.М. Тарана-Жовніра</w:t>
      </w:r>
      <w:r w:rsidRPr="00EA16AA">
        <w:rPr>
          <w:rFonts w:ascii="Times New Roman" w:hAnsi="Times New Roman"/>
          <w:b/>
          <w:bCs/>
          <w:sz w:val="27"/>
          <w:szCs w:val="27"/>
          <w:lang w:eastAsia="uk-UA"/>
        </w:rPr>
        <w:br/>
      </w:r>
      <w:r w:rsidRPr="00EA16AA">
        <w:rPr>
          <w:rFonts w:ascii="Times New Roman" w:hAnsi="Times New Roman"/>
          <w:b/>
          <w:bCs/>
          <w:sz w:val="27"/>
          <w:szCs w:val="27"/>
          <w:lang w:eastAsia="uk-UA"/>
        </w:rPr>
        <w:br/>
      </w:r>
    </w:p>
    <w:p w:rsidR="00B846D2" w:rsidRPr="00EA16AA" w:rsidRDefault="00B846D2" w:rsidP="00EA16AA">
      <w:pPr>
        <w:spacing w:after="240" w:line="240" w:lineRule="auto"/>
        <w:jc w:val="center"/>
        <w:rPr>
          <w:rFonts w:ascii="Times New Roman" w:hAnsi="Times New Roman"/>
          <w:sz w:val="24"/>
          <w:szCs w:val="24"/>
          <w:lang w:eastAsia="uk-UA"/>
        </w:rPr>
      </w:pPr>
      <w:r w:rsidRPr="00EA16AA">
        <w:rPr>
          <w:rFonts w:ascii="Times New Roman" w:hAnsi="Times New Roman"/>
          <w:sz w:val="24"/>
          <w:szCs w:val="24"/>
          <w:lang w:eastAsia="uk-UA"/>
        </w:rPr>
        <w:t>Програма навчальної дисципліни</w:t>
      </w:r>
      <w:r w:rsidRPr="00EA16AA">
        <w:rPr>
          <w:rFonts w:ascii="Times New Roman" w:hAnsi="Times New Roman"/>
          <w:sz w:val="24"/>
          <w:szCs w:val="24"/>
          <w:lang w:eastAsia="uk-UA"/>
        </w:rPr>
        <w:br/>
      </w:r>
      <w:r w:rsidRPr="00EA16AA">
        <w:rPr>
          <w:rFonts w:ascii="Times New Roman" w:hAnsi="Times New Roman"/>
          <w:sz w:val="24"/>
          <w:szCs w:val="24"/>
          <w:lang w:eastAsia="uk-UA"/>
        </w:rPr>
        <w:br/>
      </w:r>
      <w:r w:rsidRPr="00EA16AA">
        <w:rPr>
          <w:rFonts w:ascii="Times New Roman" w:hAnsi="Times New Roman"/>
          <w:sz w:val="48"/>
          <w:szCs w:val="48"/>
          <w:lang w:eastAsia="uk-UA"/>
        </w:rPr>
        <w:t>Механiчнi властивостi та конструкцiйна мiцнiсть матерiалiв</w:t>
      </w:r>
    </w:p>
    <w:tbl>
      <w:tblPr>
        <w:tblW w:w="5000" w:type="pct"/>
        <w:jc w:val="center"/>
        <w:tblCellSpacing w:w="15" w:type="dxa"/>
        <w:tblCellMar>
          <w:top w:w="15" w:type="dxa"/>
          <w:left w:w="15" w:type="dxa"/>
          <w:bottom w:w="15" w:type="dxa"/>
          <w:right w:w="15" w:type="dxa"/>
        </w:tblCellMar>
        <w:tblLook w:val="00A0"/>
      </w:tblPr>
      <w:tblGrid>
        <w:gridCol w:w="1006"/>
        <w:gridCol w:w="1952"/>
        <w:gridCol w:w="6771"/>
      </w:tblGrid>
      <w:tr w:rsidR="00B846D2" w:rsidRPr="00D63686" w:rsidTr="00EA16AA">
        <w:trPr>
          <w:tblCellSpacing w:w="15" w:type="dxa"/>
          <w:jc w:val="center"/>
        </w:trPr>
        <w:tc>
          <w:tcPr>
            <w:tcW w:w="500" w:type="pct"/>
            <w:vAlign w:val="center"/>
          </w:tcPr>
          <w:p w:rsidR="00B846D2" w:rsidRPr="00EA16AA" w:rsidRDefault="00B846D2" w:rsidP="00EA16AA">
            <w:pPr>
              <w:spacing w:after="0" w:line="240" w:lineRule="auto"/>
              <w:jc w:val="right"/>
              <w:rPr>
                <w:rFonts w:ascii="Times New Roman" w:hAnsi="Times New Roman"/>
                <w:sz w:val="24"/>
                <w:szCs w:val="24"/>
                <w:lang w:eastAsia="uk-UA"/>
              </w:rPr>
            </w:pPr>
            <w:r w:rsidRPr="00EA16AA">
              <w:rPr>
                <w:rFonts w:ascii="Times New Roman" w:hAnsi="Times New Roman"/>
                <w:sz w:val="24"/>
                <w:szCs w:val="24"/>
                <w:lang w:eastAsia="uk-UA"/>
              </w:rPr>
              <w:t>Напрям:</w:t>
            </w:r>
          </w:p>
        </w:tc>
        <w:tc>
          <w:tcPr>
            <w:tcW w:w="1000" w:type="pct"/>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6.050403</w:t>
            </w:r>
          </w:p>
        </w:tc>
        <w:tc>
          <w:tcPr>
            <w:tcW w:w="3500" w:type="pct"/>
            <w:vAlign w:val="center"/>
          </w:tcPr>
          <w:p w:rsidR="00B846D2" w:rsidRPr="00EA16AA" w:rsidRDefault="00B846D2" w:rsidP="00EA16AA">
            <w:pPr>
              <w:spacing w:after="0" w:line="240" w:lineRule="auto"/>
              <w:rPr>
                <w:rFonts w:ascii="Times New Roman" w:hAnsi="Times New Roman"/>
                <w:sz w:val="24"/>
                <w:szCs w:val="24"/>
                <w:lang w:eastAsia="uk-UA"/>
              </w:rPr>
            </w:pPr>
            <w:r w:rsidRPr="00EA16AA">
              <w:rPr>
                <w:rFonts w:ascii="Times New Roman" w:hAnsi="Times New Roman"/>
                <w:sz w:val="24"/>
                <w:szCs w:val="24"/>
                <w:lang w:eastAsia="uk-UA"/>
              </w:rPr>
              <w:t>Інженерне матерiалознавство (МВ</w:t>
            </w:r>
            <w:r>
              <w:rPr>
                <w:rFonts w:ascii="Times New Roman" w:hAnsi="Times New Roman"/>
                <w:sz w:val="24"/>
                <w:szCs w:val="24"/>
                <w:lang w:eastAsia="uk-UA"/>
              </w:rPr>
              <w:t>901-10-1,2)</w:t>
            </w:r>
          </w:p>
        </w:tc>
      </w:tr>
    </w:tbl>
    <w:p w:rsidR="00B846D2" w:rsidRPr="00EA16AA" w:rsidRDefault="00B846D2" w:rsidP="00FF291E">
      <w:pPr>
        <w:spacing w:after="240" w:line="240" w:lineRule="auto"/>
        <w:jc w:val="center"/>
        <w:rPr>
          <w:rFonts w:ascii="Times New Roman" w:hAnsi="Times New Roman"/>
          <w:sz w:val="24"/>
          <w:szCs w:val="24"/>
          <w:lang w:eastAsia="uk-UA"/>
        </w:rPr>
      </w:pPr>
      <w:r w:rsidRPr="00EA16AA">
        <w:rPr>
          <w:rFonts w:ascii="Times New Roman" w:hAnsi="Times New Roman"/>
          <w:sz w:val="24"/>
          <w:szCs w:val="24"/>
          <w:lang w:eastAsia="uk-UA"/>
        </w:rPr>
        <w:br/>
      </w:r>
      <w:r w:rsidRPr="00EA16AA">
        <w:rPr>
          <w:rFonts w:ascii="Times New Roman" w:hAnsi="Times New Roman"/>
          <w:sz w:val="24"/>
          <w:szCs w:val="24"/>
          <w:lang w:eastAsia="uk-UA"/>
        </w:rPr>
        <w:br/>
      </w:r>
      <w:r w:rsidRPr="00EA16AA">
        <w:rPr>
          <w:rFonts w:ascii="Times New Roman" w:hAnsi="Times New Roman"/>
          <w:sz w:val="36"/>
          <w:szCs w:val="36"/>
          <w:lang w:eastAsia="uk-UA"/>
        </w:rPr>
        <w:t>Характеристика дисципліни</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Навчальна дисципліна "Механiчнi властивостi та конструкцiйна мiцнiсть матерiалiв" є нормативною і входить до циклу дисциплін професійно-практичної підготовки.</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b/>
          <w:bCs/>
          <w:sz w:val="24"/>
          <w:szCs w:val="24"/>
          <w:lang w:eastAsia="uk-UA"/>
        </w:rPr>
        <w:t>Мета вивчення дисципліни</w:t>
      </w:r>
      <w:r w:rsidRPr="00EA16AA">
        <w:rPr>
          <w:rFonts w:ascii="Times New Roman" w:hAnsi="Times New Roman"/>
          <w:sz w:val="24"/>
          <w:szCs w:val="24"/>
          <w:lang w:eastAsia="uk-UA"/>
        </w:rPr>
        <w:t xml:space="preserve"> - засвоєння матеріалу та підтримання навичок, необхідних при застосуванні основних даних з теорії дислокацій, яка є основою, що визначає технічні та багато інших властивостей металевих та неметалевих матеріалів.</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xml:space="preserve">У результаті вивчення дисципліни студент повинен </w:t>
      </w:r>
      <w:r w:rsidRPr="00EA16AA">
        <w:rPr>
          <w:rFonts w:ascii="Times New Roman" w:hAnsi="Times New Roman"/>
          <w:b/>
          <w:bCs/>
          <w:sz w:val="24"/>
          <w:szCs w:val="24"/>
          <w:lang w:eastAsia="uk-UA"/>
        </w:rPr>
        <w:t>знати</w:t>
      </w:r>
      <w:r w:rsidRPr="00EA16AA">
        <w:rPr>
          <w:rFonts w:ascii="Times New Roman" w:hAnsi="Times New Roman"/>
          <w:sz w:val="24"/>
          <w:szCs w:val="24"/>
          <w:lang w:eastAsia="uk-UA"/>
        </w:rPr>
        <w:t>:</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вплив зовнішніх та внутрінніх факторів на механічні властивості матеріалів;</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типи деформацій і критерії деформованості металів;</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механізми руйнування металів і сплавів, дислокаційні моделі руйнування;</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механізми зародження та зростання тріщин;</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i/>
          <w:iCs/>
          <w:sz w:val="24"/>
          <w:szCs w:val="24"/>
          <w:lang w:eastAsia="uk-UA"/>
        </w:rPr>
        <w:t xml:space="preserve">- </w:t>
      </w:r>
      <w:r w:rsidRPr="00EA16AA">
        <w:rPr>
          <w:rFonts w:ascii="Times New Roman" w:hAnsi="Times New Roman"/>
          <w:sz w:val="24"/>
          <w:szCs w:val="24"/>
          <w:lang w:eastAsia="uk-UA"/>
        </w:rPr>
        <w:t>зміст поняття втомленості матеріалів;</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 зміст поняття конструктивної міцності, критерій надійності, тріщиностійкості, довговічності та ін.</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b/>
          <w:bCs/>
          <w:sz w:val="24"/>
          <w:szCs w:val="24"/>
          <w:lang w:eastAsia="uk-UA"/>
        </w:rPr>
        <w:t>вміти</w:t>
      </w:r>
      <w:r w:rsidRPr="00EA16AA">
        <w:rPr>
          <w:rFonts w:ascii="Times New Roman" w:hAnsi="Times New Roman"/>
          <w:sz w:val="24"/>
          <w:szCs w:val="24"/>
          <w:lang w:eastAsia="uk-UA"/>
        </w:rPr>
        <w:t>:</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пояснювати та передбачати робочі властивості металевих та неметалевих матеріалів;</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розв`язувати задачі з вибору матеріалів для виготовлення металевих виробів, які дають змогу зекономити значні матеріальні ресурси;</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 використовуючи дислокаційну теорію міцності пластичної деформації і руйнування, отримувати нові ефективні матеріали.</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b/>
          <w:bCs/>
          <w:sz w:val="24"/>
          <w:szCs w:val="24"/>
          <w:lang w:eastAsia="uk-UA"/>
        </w:rPr>
        <w:t>Критерії успішності</w:t>
      </w:r>
      <w:r w:rsidRPr="00EA16AA">
        <w:rPr>
          <w:rFonts w:ascii="Times New Roman" w:hAnsi="Times New Roman"/>
          <w:sz w:val="24"/>
          <w:szCs w:val="24"/>
          <w:lang w:eastAsia="uk-UA"/>
        </w:rPr>
        <w:t xml:space="preserve"> - отримання позитивної оцінки при захисті індивідуальних завдань та складанні контрольних робіт у тестовій формі.</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b/>
          <w:bCs/>
          <w:sz w:val="24"/>
          <w:szCs w:val="24"/>
          <w:lang w:eastAsia="uk-UA"/>
        </w:rPr>
        <w:t>Засоби діагностики успішності навчання</w:t>
      </w:r>
      <w:r w:rsidRPr="00EA16AA">
        <w:rPr>
          <w:rFonts w:ascii="Times New Roman" w:hAnsi="Times New Roman"/>
          <w:sz w:val="24"/>
          <w:szCs w:val="24"/>
          <w:lang w:eastAsia="uk-UA"/>
        </w:rPr>
        <w:t xml:space="preserve"> - комплект тестових та  індивідуальних завдань, в яких вказані контрольні запитання, розраховані на реалізацію зворотного зв`язку, необхідного для освоєння леуційного курсу та матеріалу для самостійного вивчення.</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b/>
          <w:bCs/>
          <w:sz w:val="24"/>
          <w:szCs w:val="24"/>
          <w:lang w:eastAsia="uk-UA"/>
        </w:rPr>
        <w:t>Зв`язок з іншими дисциплінами</w:t>
      </w:r>
      <w:r w:rsidRPr="00EA16AA">
        <w:rPr>
          <w:rFonts w:ascii="Times New Roman" w:hAnsi="Times New Roman"/>
          <w:sz w:val="24"/>
          <w:szCs w:val="24"/>
          <w:lang w:eastAsia="uk-UA"/>
        </w:rPr>
        <w:t xml:space="preserve"> - дисципліна є одною з основополагаючих у підготовці бакалаврів та магістрів напряму "Інженерне матеріалознавство". Їй передує вивчення дисциплін: "Опір матеріалів", "Матеріалознавство", "Неметалеві матеріали", "Сплави на основі заліза", "Леговані сталі і сплави", "Кольорові метали".</w:t>
      </w:r>
    </w:p>
    <w:p w:rsidR="00B846D2" w:rsidRPr="00EA16AA" w:rsidRDefault="00B846D2" w:rsidP="00FF291E">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Набуті знання і вміння використовуються при вивченні дисципліни "Механічні випробування матеріалів".</w:t>
      </w:r>
    </w:p>
    <w:p w:rsidR="00B846D2" w:rsidRPr="00EA16AA" w:rsidRDefault="00B846D2" w:rsidP="00EA16AA">
      <w:pPr>
        <w:spacing w:before="100" w:beforeAutospacing="1" w:after="100" w:afterAutospacing="1" w:line="240" w:lineRule="auto"/>
        <w:jc w:val="center"/>
        <w:rPr>
          <w:rFonts w:ascii="Times New Roman" w:hAnsi="Times New Roman"/>
          <w:sz w:val="28"/>
          <w:szCs w:val="28"/>
          <w:lang w:eastAsia="uk-UA"/>
        </w:rPr>
      </w:pPr>
      <w:r w:rsidRPr="00EA16AA">
        <w:rPr>
          <w:rFonts w:ascii="Times New Roman" w:hAnsi="Times New Roman"/>
          <w:sz w:val="28"/>
          <w:szCs w:val="28"/>
          <w:lang w:eastAsia="uk-UA"/>
        </w:rPr>
        <w:t>ЗАГАЛЬНІ МЕТОДИЧНІ ВКАЗІВКИ</w:t>
      </w:r>
    </w:p>
    <w:p w:rsidR="00B846D2" w:rsidRPr="00FF291E" w:rsidRDefault="00B846D2" w:rsidP="00EA16AA">
      <w:pPr>
        <w:spacing w:before="100" w:beforeAutospacing="1" w:after="100" w:afterAutospacing="1" w:line="240" w:lineRule="auto"/>
        <w:jc w:val="both"/>
        <w:rPr>
          <w:rFonts w:ascii="Times New Roman" w:hAnsi="Times New Roman"/>
          <w:sz w:val="24"/>
          <w:szCs w:val="24"/>
          <w:lang w:eastAsia="uk-UA"/>
        </w:rPr>
      </w:pPr>
      <w:r w:rsidRPr="00FF291E">
        <w:rPr>
          <w:rFonts w:ascii="Times New Roman" w:hAnsi="Times New Roman"/>
          <w:sz w:val="24"/>
          <w:szCs w:val="24"/>
          <w:lang w:eastAsia="uk-UA"/>
        </w:rPr>
        <w:t>Структуру вивчення дисципліни «Механічні властивості та конструкційна міцність матеріалів»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3"/>
        <w:gridCol w:w="1643"/>
        <w:gridCol w:w="1643"/>
      </w:tblGrid>
      <w:tr w:rsidR="00B846D2" w:rsidRPr="00D63686" w:rsidTr="0029720F">
        <w:tc>
          <w:tcPr>
            <w:tcW w:w="1642" w:type="dxa"/>
            <w:vMerge w:val="restart"/>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Загалом годин</w:t>
            </w:r>
          </w:p>
        </w:tc>
        <w:tc>
          <w:tcPr>
            <w:tcW w:w="8213" w:type="dxa"/>
            <w:gridSpan w:val="5"/>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Курс/семестри</w:t>
            </w:r>
          </w:p>
        </w:tc>
      </w:tr>
      <w:tr w:rsidR="00B846D2" w:rsidRPr="00D63686" w:rsidTr="0029720F">
        <w:tc>
          <w:tcPr>
            <w:tcW w:w="1642" w:type="dxa"/>
            <w:vMerge/>
          </w:tcPr>
          <w:p w:rsidR="00B846D2" w:rsidRPr="00EA16AA" w:rsidRDefault="00B846D2" w:rsidP="00EA16AA">
            <w:pPr>
              <w:spacing w:before="100" w:beforeAutospacing="1" w:after="100" w:afterAutospacing="1" w:line="240" w:lineRule="auto"/>
              <w:jc w:val="both"/>
              <w:rPr>
                <w:rFonts w:ascii="Times New Roman" w:hAnsi="Times New Roman"/>
                <w:sz w:val="28"/>
                <w:szCs w:val="28"/>
                <w:lang w:eastAsia="uk-UA"/>
              </w:rPr>
            </w:pPr>
          </w:p>
        </w:tc>
        <w:tc>
          <w:tcPr>
            <w:tcW w:w="8213" w:type="dxa"/>
            <w:gridSpan w:val="5"/>
          </w:tcPr>
          <w:p w:rsidR="00B846D2" w:rsidRPr="00EA16AA" w:rsidRDefault="00B846D2" w:rsidP="00EA16AA">
            <w:pPr>
              <w:spacing w:before="100" w:beforeAutospacing="1" w:after="100" w:afterAutospacing="1" w:line="240" w:lineRule="auto"/>
              <w:jc w:val="both"/>
              <w:rPr>
                <w:rFonts w:ascii="Times New Roman" w:hAnsi="Times New Roman"/>
                <w:sz w:val="24"/>
                <w:szCs w:val="24"/>
                <w:lang w:val="ru-RU" w:eastAsia="uk-UA"/>
              </w:rPr>
            </w:pPr>
            <w:r w:rsidRPr="00EA16AA">
              <w:rPr>
                <w:rFonts w:ascii="Times New Roman" w:hAnsi="Times New Roman"/>
                <w:sz w:val="24"/>
                <w:szCs w:val="24"/>
                <w:lang w:eastAsia="uk-UA"/>
              </w:rPr>
              <w:t>4/8</w:t>
            </w:r>
          </w:p>
        </w:tc>
      </w:tr>
      <w:tr w:rsidR="00B846D2" w:rsidRPr="00D63686" w:rsidTr="0029720F">
        <w:tc>
          <w:tcPr>
            <w:tcW w:w="1642" w:type="dxa"/>
            <w:vMerge/>
          </w:tcPr>
          <w:p w:rsidR="00B846D2" w:rsidRPr="00EA16AA" w:rsidRDefault="00B846D2" w:rsidP="00EA16AA">
            <w:pPr>
              <w:spacing w:before="100" w:beforeAutospacing="1" w:after="100" w:afterAutospacing="1" w:line="240" w:lineRule="auto"/>
              <w:jc w:val="both"/>
              <w:rPr>
                <w:rFonts w:ascii="Times New Roman" w:hAnsi="Times New Roman"/>
                <w:sz w:val="28"/>
                <w:szCs w:val="28"/>
                <w:lang w:eastAsia="uk-UA"/>
              </w:rPr>
            </w:pPr>
          </w:p>
        </w:tc>
        <w:tc>
          <w:tcPr>
            <w:tcW w:w="1642" w:type="dxa"/>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лекцій</w:t>
            </w:r>
          </w:p>
        </w:tc>
        <w:tc>
          <w:tcPr>
            <w:tcW w:w="1642" w:type="dxa"/>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лаб. раб.</w:t>
            </w:r>
          </w:p>
        </w:tc>
        <w:tc>
          <w:tcPr>
            <w:tcW w:w="1643" w:type="dxa"/>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практичн.</w:t>
            </w:r>
          </w:p>
        </w:tc>
        <w:tc>
          <w:tcPr>
            <w:tcW w:w="1643" w:type="dxa"/>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контр. раб.</w:t>
            </w:r>
          </w:p>
        </w:tc>
        <w:tc>
          <w:tcPr>
            <w:tcW w:w="1643" w:type="dxa"/>
          </w:tcPr>
          <w:p w:rsidR="00B846D2" w:rsidRPr="00EA16AA" w:rsidRDefault="00B846D2" w:rsidP="00EA16AA">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вид контролю</w:t>
            </w:r>
          </w:p>
        </w:tc>
      </w:tr>
      <w:tr w:rsidR="00B846D2" w:rsidRPr="00FF291E" w:rsidTr="0029720F">
        <w:trPr>
          <w:trHeight w:val="94"/>
        </w:trPr>
        <w:tc>
          <w:tcPr>
            <w:tcW w:w="1642"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val="ru-RU" w:eastAsia="uk-UA"/>
              </w:rPr>
            </w:pPr>
            <w:r w:rsidRPr="00FF291E">
              <w:rPr>
                <w:rFonts w:ascii="Times New Roman" w:hAnsi="Times New Roman"/>
                <w:sz w:val="24"/>
                <w:szCs w:val="24"/>
                <w:lang w:val="ru-RU" w:eastAsia="uk-UA"/>
              </w:rPr>
              <w:t>180</w:t>
            </w:r>
          </w:p>
        </w:tc>
        <w:tc>
          <w:tcPr>
            <w:tcW w:w="1642"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val="ru-RU" w:eastAsia="uk-UA"/>
              </w:rPr>
            </w:pPr>
            <w:r w:rsidRPr="00FF291E">
              <w:rPr>
                <w:rFonts w:ascii="Times New Roman" w:hAnsi="Times New Roman"/>
                <w:sz w:val="24"/>
                <w:szCs w:val="24"/>
                <w:lang w:val="ru-RU" w:eastAsia="uk-UA"/>
              </w:rPr>
              <w:t>20</w:t>
            </w:r>
          </w:p>
        </w:tc>
        <w:tc>
          <w:tcPr>
            <w:tcW w:w="1642"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val="ru-RU" w:eastAsia="uk-UA"/>
              </w:rPr>
            </w:pPr>
            <w:r w:rsidRPr="00FF291E">
              <w:rPr>
                <w:rFonts w:ascii="Times New Roman" w:hAnsi="Times New Roman"/>
                <w:sz w:val="24"/>
                <w:szCs w:val="24"/>
                <w:lang w:val="ru-RU" w:eastAsia="uk-UA"/>
              </w:rPr>
              <w:t>8</w:t>
            </w:r>
          </w:p>
        </w:tc>
        <w:tc>
          <w:tcPr>
            <w:tcW w:w="1643"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eastAsia="uk-UA"/>
              </w:rPr>
            </w:pPr>
            <w:r w:rsidRPr="00FF291E">
              <w:rPr>
                <w:rFonts w:ascii="Times New Roman" w:hAnsi="Times New Roman"/>
                <w:sz w:val="24"/>
                <w:szCs w:val="24"/>
                <w:lang w:eastAsia="uk-UA"/>
              </w:rPr>
              <w:t>-</w:t>
            </w:r>
          </w:p>
        </w:tc>
        <w:tc>
          <w:tcPr>
            <w:tcW w:w="1643"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eastAsia="uk-UA"/>
              </w:rPr>
            </w:pPr>
            <w:r w:rsidRPr="00FF291E">
              <w:rPr>
                <w:rFonts w:ascii="Times New Roman" w:hAnsi="Times New Roman"/>
                <w:sz w:val="24"/>
                <w:szCs w:val="24"/>
                <w:lang w:eastAsia="uk-UA"/>
              </w:rPr>
              <w:t>1</w:t>
            </w:r>
          </w:p>
        </w:tc>
        <w:tc>
          <w:tcPr>
            <w:tcW w:w="1643" w:type="dxa"/>
          </w:tcPr>
          <w:p w:rsidR="00B846D2" w:rsidRPr="00FF291E" w:rsidRDefault="00B846D2" w:rsidP="00EA16AA">
            <w:pPr>
              <w:spacing w:before="100" w:beforeAutospacing="1" w:after="100" w:afterAutospacing="1" w:line="240" w:lineRule="auto"/>
              <w:jc w:val="center"/>
              <w:rPr>
                <w:rFonts w:ascii="Times New Roman" w:hAnsi="Times New Roman"/>
                <w:sz w:val="24"/>
                <w:szCs w:val="24"/>
                <w:lang w:eastAsia="uk-UA"/>
              </w:rPr>
            </w:pPr>
            <w:r w:rsidRPr="00FF291E">
              <w:rPr>
                <w:rFonts w:ascii="Times New Roman" w:hAnsi="Times New Roman"/>
                <w:sz w:val="24"/>
                <w:szCs w:val="24"/>
                <w:lang w:eastAsia="uk-UA"/>
              </w:rPr>
              <w:t>екзамен</w:t>
            </w:r>
          </w:p>
        </w:tc>
      </w:tr>
    </w:tbl>
    <w:p w:rsidR="00B846D2" w:rsidRPr="00FF291E" w:rsidRDefault="00B846D2" w:rsidP="00EA16AA">
      <w:pPr>
        <w:spacing w:after="0" w:line="240" w:lineRule="auto"/>
        <w:jc w:val="center"/>
        <w:rPr>
          <w:rFonts w:ascii="Times New Roman" w:hAnsi="Times New Roman"/>
          <w:sz w:val="24"/>
          <w:szCs w:val="24"/>
          <w:lang w:eastAsia="uk-UA"/>
        </w:rPr>
      </w:pPr>
    </w:p>
    <w:p w:rsidR="00B846D2" w:rsidRDefault="00B846D2" w:rsidP="002F0744">
      <w:pPr>
        <w:spacing w:after="0" w:line="240" w:lineRule="auto"/>
        <w:jc w:val="center"/>
        <w:rPr>
          <w:rFonts w:ascii="Times New Roman" w:hAnsi="Times New Roman"/>
          <w:sz w:val="36"/>
          <w:szCs w:val="36"/>
          <w:lang w:eastAsia="uk-UA"/>
        </w:rPr>
      </w:pPr>
    </w:p>
    <w:p w:rsidR="00B846D2" w:rsidRPr="00EA16AA" w:rsidRDefault="00B846D2" w:rsidP="002F0744">
      <w:pPr>
        <w:spacing w:after="0" w:line="240" w:lineRule="auto"/>
        <w:jc w:val="center"/>
        <w:rPr>
          <w:rFonts w:ascii="Times New Roman" w:hAnsi="Times New Roman"/>
          <w:sz w:val="24"/>
          <w:szCs w:val="24"/>
          <w:lang w:eastAsia="uk-UA"/>
        </w:rPr>
      </w:pPr>
      <w:r w:rsidRPr="00EA16AA">
        <w:rPr>
          <w:rFonts w:ascii="Times New Roman" w:hAnsi="Times New Roman"/>
          <w:sz w:val="36"/>
          <w:szCs w:val="36"/>
          <w:lang w:eastAsia="uk-UA"/>
        </w:rPr>
        <w:t>Рекомендована література</w:t>
      </w:r>
    </w:p>
    <w:p w:rsidR="00B846D2" w:rsidRPr="00EA16AA" w:rsidRDefault="00B846D2" w:rsidP="002F0744">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1. Бернштейн М.Л., Займовский В.А. Механические свойства металлов. - М.: Металлургия, 1979. - 495 c.</w:t>
      </w:r>
    </w:p>
    <w:p w:rsidR="00B846D2" w:rsidRPr="00EA16AA" w:rsidRDefault="00B846D2" w:rsidP="002F0744">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2. Золотаревский В.С. Механические свойства металлов. - М.: Металлургия, 1983. - 350 с.</w:t>
      </w:r>
    </w:p>
    <w:p w:rsidR="00B846D2" w:rsidRPr="00EA16AA" w:rsidRDefault="00B846D2" w:rsidP="002F0744">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3. Испытание материалов: Справочник под ред. Блюенауэра Х.: пер. с нем/ под ред. Бернштейна М.Л. - М.: Металлургия, 1979. - 447 с.</w:t>
      </w:r>
    </w:p>
    <w:p w:rsidR="00B846D2" w:rsidRPr="00EA16AA" w:rsidRDefault="00B846D2" w:rsidP="002F0744">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4. Материаловедение. Учебник для ВУЗов под ред. Арзамасова Б.Н. - М.: Машиностроение, 1986. - 384 с.</w:t>
      </w:r>
    </w:p>
    <w:p w:rsidR="00B846D2" w:rsidRPr="00EA16AA" w:rsidRDefault="00B846D2" w:rsidP="002F0744">
      <w:pPr>
        <w:spacing w:before="100" w:beforeAutospacing="1" w:after="100" w:afterAutospacing="1" w:line="240" w:lineRule="auto"/>
        <w:jc w:val="both"/>
        <w:rPr>
          <w:rFonts w:ascii="Times New Roman" w:hAnsi="Times New Roman"/>
          <w:sz w:val="24"/>
          <w:szCs w:val="24"/>
          <w:lang w:eastAsia="uk-UA"/>
        </w:rPr>
      </w:pPr>
      <w:r w:rsidRPr="00EA16AA">
        <w:rPr>
          <w:rFonts w:ascii="Times New Roman" w:hAnsi="Times New Roman"/>
          <w:sz w:val="24"/>
          <w:szCs w:val="24"/>
          <w:lang w:eastAsia="uk-UA"/>
        </w:rPr>
        <w:t>5. Материаловедение. Учебник для ВУЗов /Солнцев Ю.П., Пряхин Е.И., Войткун Ф.М. - М.: МИСИС, 1999. - 600 с.</w:t>
      </w:r>
    </w:p>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36"/>
          <w:szCs w:val="36"/>
          <w:lang w:eastAsia="uk-UA"/>
        </w:rPr>
        <w:t>Зміст дисципліни</w:t>
      </w:r>
    </w:p>
    <w:p w:rsidR="00B846D2" w:rsidRPr="00EA16AA" w:rsidRDefault="00B846D2" w:rsidP="00EA16AA">
      <w:pPr>
        <w:spacing w:after="0" w:line="240" w:lineRule="auto"/>
        <w:rPr>
          <w:rFonts w:ascii="Times New Roman" w:hAnsi="Times New Roman"/>
          <w:sz w:val="24"/>
          <w:szCs w:val="24"/>
          <w:lang w:eastAsia="uk-UA"/>
        </w:rPr>
      </w:pPr>
    </w:p>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b/>
          <w:bCs/>
          <w:sz w:val="24"/>
          <w:szCs w:val="24"/>
          <w:lang w:eastAsia="uk-UA"/>
        </w:rPr>
        <w:t>Лекційний курс</w:t>
      </w:r>
    </w:p>
    <w:p w:rsidR="00B846D2" w:rsidRPr="00EA16AA" w:rsidRDefault="00B846D2" w:rsidP="00EA16AA">
      <w:pPr>
        <w:spacing w:after="0" w:line="240" w:lineRule="auto"/>
        <w:rPr>
          <w:rFonts w:ascii="Times New Roman" w:hAnsi="Times New Roman"/>
          <w:sz w:val="24"/>
          <w:szCs w:val="24"/>
          <w:lang w:eastAsia="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88"/>
        <w:gridCol w:w="8027"/>
        <w:gridCol w:w="1154"/>
      </w:tblGrid>
      <w:tr w:rsidR="00B846D2" w:rsidRPr="00D63686" w:rsidTr="002F0744">
        <w:trPr>
          <w:tblCellSpacing w:w="0" w:type="dxa"/>
        </w:trPr>
        <w:tc>
          <w:tcPr>
            <w:tcW w:w="252" w:type="pct"/>
            <w:tcBorders>
              <w:top w:val="outset" w:sz="6" w:space="0" w:color="auto"/>
              <w:bottom w:val="outset" w:sz="6" w:space="0" w:color="auto"/>
              <w:right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w:t>
            </w:r>
            <w:r w:rsidRPr="00EA16AA">
              <w:rPr>
                <w:rFonts w:ascii="Times New Roman" w:hAnsi="Times New Roman"/>
                <w:sz w:val="24"/>
                <w:szCs w:val="24"/>
                <w:lang w:eastAsia="uk-UA"/>
              </w:rPr>
              <w:br/>
              <w:t>з/п</w:t>
            </w:r>
          </w:p>
        </w:tc>
        <w:tc>
          <w:tcPr>
            <w:tcW w:w="4151" w:type="pct"/>
            <w:tcBorders>
              <w:top w:val="outset" w:sz="6" w:space="0" w:color="auto"/>
              <w:left w:val="outset" w:sz="6" w:space="0" w:color="auto"/>
              <w:bottom w:val="outset" w:sz="6" w:space="0" w:color="auto"/>
              <w:right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Назва розділу/теми та ії зміст</w:t>
            </w:r>
          </w:p>
        </w:tc>
        <w:tc>
          <w:tcPr>
            <w:tcW w:w="0" w:type="auto"/>
            <w:tcBorders>
              <w:top w:val="outset" w:sz="6" w:space="0" w:color="auto"/>
              <w:left w:val="outset" w:sz="6" w:space="0" w:color="auto"/>
              <w:bottom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Тривалість</w:t>
            </w:r>
            <w:r w:rsidRPr="00EA16AA">
              <w:rPr>
                <w:rFonts w:ascii="Times New Roman" w:hAnsi="Times New Roman"/>
                <w:sz w:val="24"/>
                <w:szCs w:val="24"/>
                <w:lang w:eastAsia="uk-UA"/>
              </w:rPr>
              <w:br/>
              <w:t>(годин)</w:t>
            </w:r>
          </w:p>
        </w:tc>
      </w:tr>
      <w:tr w:rsidR="00B846D2" w:rsidRPr="00D63686" w:rsidTr="00987084">
        <w:trPr>
          <w:trHeight w:val="1739"/>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1</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Особливості механічного стану металів і неметалів.</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Cs/>
                <w:sz w:val="24"/>
                <w:szCs w:val="24"/>
                <w:lang w:eastAsia="uk-UA"/>
              </w:rPr>
              <w:t>Основні поняття та терміни.</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Пружні поведінки твердих тіл. Модуль Юнга. Фактори, які впливають на модуль. Пружність.</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B009D3">
        <w:trPr>
          <w:trHeight w:val="867"/>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2</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Внутрішнє тертя. Пружнє післядійство. Ефект Баушингера.</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Пластична деформація та деформаційне зміцнення металів.</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Структурні зміни при холодній деформації моно- і полікристалів.</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3</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Деформаційне зміцнення моно- та полікристалів. Двійникування металів. Особливості локальних деформацій при ковзанні та двійникуванні..</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4</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Механізми зародження тріщин. Механіка руйнування. В`язке і ламке руйнування.</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FA1F89">
        <w:trPr>
          <w:trHeight w:val="869"/>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5</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 xml:space="preserve">В`язкий, крихкий та змішаний злами. </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Мікрофрактографія зламів та їх з`вязок з механічними властивостями.</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CF11F8">
        <w:trPr>
          <w:trHeight w:val="867"/>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6</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Зародження втомних тріщин в металах і сплавах.</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Руйнування під дією тривалих навантажень.</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Вплив робочих середовищ на несучу здатність металів.</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B519A0">
        <w:trPr>
          <w:trHeight w:val="1138"/>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7</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Поняття фізичної границі текучості сплавів та в`язкості руйнування або тріщиностійкості.</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Границя тривалої міцності. Довговічність. Поступове руйнування. Живучість металу.</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FB5EA6">
        <w:trPr>
          <w:trHeight w:val="568"/>
          <w:tblCellSpacing w:w="0" w:type="dxa"/>
        </w:trPr>
        <w:tc>
          <w:tcPr>
            <w:tcW w:w="0" w:type="auto"/>
            <w:tcBorders>
              <w:top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8</w:t>
            </w:r>
          </w:p>
        </w:tc>
        <w:tc>
          <w:tcPr>
            <w:tcW w:w="0" w:type="auto"/>
            <w:tcBorders>
              <w:top w:val="outset" w:sz="6" w:space="0" w:color="auto"/>
              <w:left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Знакоперемінні навантаження. Критерії циклічної довговічності.</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Інтеркристалічне та транскристалічне руйнування.</w:t>
            </w:r>
          </w:p>
        </w:tc>
        <w:tc>
          <w:tcPr>
            <w:tcW w:w="0" w:type="auto"/>
            <w:tcBorders>
              <w:top w:val="outset" w:sz="6" w:space="0" w:color="auto"/>
              <w:lef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9</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Вплив концентраторів напруг на міцність крихких та в`язких металів.</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2B1314">
        <w:trPr>
          <w:trHeight w:val="1993"/>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sz w:val="24"/>
                <w:szCs w:val="24"/>
                <w:lang w:eastAsia="uk-UA"/>
              </w:rPr>
              <w:t>10</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Термічна обробка - рекристалізаційний відпал, відпуск, полігонізація.</w:t>
            </w:r>
            <w:r w:rsidRPr="00EA16AA">
              <w:rPr>
                <w:rFonts w:ascii="Times New Roman" w:hAnsi="Times New Roman"/>
                <w:sz w:val="24"/>
                <w:szCs w:val="24"/>
                <w:lang w:eastAsia="uk-UA"/>
              </w:rPr>
              <w:br/>
              <w:t>Методи подрібнення зерен з метою отримання високих показників механічних властивостей.</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Створення композиційних матеріалів.</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sz w:val="24"/>
                <w:szCs w:val="24"/>
                <w:lang w:eastAsia="uk-UA"/>
              </w:rPr>
              <w:t>Отримання низької вартості матеріалів, які мають високу міцність, пластичність, в`язкість.</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bl>
    <w:p w:rsidR="00B846D2" w:rsidRPr="00EA16AA" w:rsidRDefault="00B846D2" w:rsidP="00EA16AA">
      <w:pPr>
        <w:spacing w:after="0" w:line="240" w:lineRule="auto"/>
        <w:rPr>
          <w:rFonts w:ascii="Times New Roman" w:hAnsi="Times New Roman"/>
          <w:sz w:val="24"/>
          <w:szCs w:val="24"/>
          <w:lang w:eastAsia="uk-UA"/>
        </w:rPr>
      </w:pPr>
    </w:p>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b/>
          <w:bCs/>
          <w:sz w:val="24"/>
          <w:szCs w:val="24"/>
          <w:lang w:eastAsia="uk-UA"/>
        </w:rPr>
        <w:t>Лабораторні заняття</w:t>
      </w:r>
    </w:p>
    <w:p w:rsidR="00B846D2" w:rsidRPr="00EA16AA" w:rsidRDefault="00B846D2" w:rsidP="00EA16AA">
      <w:pPr>
        <w:spacing w:after="0" w:line="240" w:lineRule="auto"/>
        <w:rPr>
          <w:rFonts w:ascii="Times New Roman" w:hAnsi="Times New Roman"/>
          <w:sz w:val="24"/>
          <w:szCs w:val="24"/>
          <w:lang w:eastAsia="uk-U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88"/>
        <w:gridCol w:w="8027"/>
        <w:gridCol w:w="1154"/>
      </w:tblGrid>
      <w:tr w:rsidR="00B846D2" w:rsidRPr="00D63686" w:rsidTr="007E4337">
        <w:trPr>
          <w:tblCellSpacing w:w="0" w:type="dxa"/>
        </w:trPr>
        <w:tc>
          <w:tcPr>
            <w:tcW w:w="252" w:type="pct"/>
            <w:tcBorders>
              <w:top w:val="outset" w:sz="6" w:space="0" w:color="auto"/>
              <w:bottom w:val="outset" w:sz="6" w:space="0" w:color="auto"/>
              <w:right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w:t>
            </w:r>
            <w:r w:rsidRPr="00EA16AA">
              <w:rPr>
                <w:rFonts w:ascii="Times New Roman" w:hAnsi="Times New Roman"/>
                <w:sz w:val="24"/>
                <w:szCs w:val="24"/>
                <w:lang w:eastAsia="uk-UA"/>
              </w:rPr>
              <w:br/>
              <w:t>з/п</w:t>
            </w:r>
          </w:p>
        </w:tc>
        <w:tc>
          <w:tcPr>
            <w:tcW w:w="4151" w:type="pct"/>
            <w:tcBorders>
              <w:top w:val="outset" w:sz="6" w:space="0" w:color="auto"/>
              <w:left w:val="outset" w:sz="6" w:space="0" w:color="auto"/>
              <w:bottom w:val="outset" w:sz="6" w:space="0" w:color="auto"/>
              <w:right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Тема заняття та ії зміст</w:t>
            </w:r>
          </w:p>
        </w:tc>
        <w:tc>
          <w:tcPr>
            <w:tcW w:w="0" w:type="auto"/>
            <w:tcBorders>
              <w:top w:val="outset" w:sz="6" w:space="0" w:color="auto"/>
              <w:left w:val="outset" w:sz="6" w:space="0" w:color="auto"/>
              <w:bottom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Тривалість</w:t>
            </w:r>
            <w:r w:rsidRPr="00EA16AA">
              <w:rPr>
                <w:rFonts w:ascii="Times New Roman" w:hAnsi="Times New Roman"/>
                <w:sz w:val="24"/>
                <w:szCs w:val="24"/>
                <w:lang w:eastAsia="uk-UA"/>
              </w:rPr>
              <w:br/>
              <w:t>(годин)</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1</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Випробування на розтягання та випробування на тиск.</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Випробування на кручення.</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3</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Ударні випробування матеріалів при нормальних та низьких температурах.</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EA16AA">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4</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Випробування на зносостійкість.</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r w:rsidR="00B846D2" w:rsidRPr="00D63686" w:rsidTr="002A2B33">
        <w:trPr>
          <w:trHeight w:val="1421"/>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5</w:t>
            </w:r>
          </w:p>
        </w:tc>
        <w:tc>
          <w:tcPr>
            <w:tcW w:w="0" w:type="auto"/>
            <w:tcBorders>
              <w:top w:val="outset" w:sz="6" w:space="0" w:color="auto"/>
              <w:left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Вимірювання твердості металів по Бринелю.</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Вимірювання твердості по Роквелу.</w:t>
            </w:r>
          </w:p>
          <w:p w:rsidR="00B846D2" w:rsidRPr="00EA16AA" w:rsidRDefault="00B846D2" w:rsidP="00EA16AA">
            <w:pPr>
              <w:spacing w:before="100" w:beforeAutospacing="1" w:after="100" w:afterAutospacing="1"/>
              <w:rPr>
                <w:rFonts w:ascii="Times New Roman" w:hAnsi="Times New Roman"/>
                <w:sz w:val="24"/>
                <w:szCs w:val="24"/>
                <w:lang w:eastAsia="uk-UA"/>
              </w:rPr>
            </w:pPr>
            <w:r w:rsidRPr="00EA16AA">
              <w:rPr>
                <w:rFonts w:ascii="Times New Roman" w:hAnsi="Times New Roman"/>
                <w:b/>
                <w:bCs/>
                <w:sz w:val="24"/>
                <w:szCs w:val="24"/>
                <w:lang w:eastAsia="uk-UA"/>
              </w:rPr>
              <w:t>Вимірювання твердості по Вікерсу.</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r>
    </w:tbl>
    <w:p w:rsidR="00B846D2" w:rsidRPr="00EA16AA" w:rsidRDefault="00B846D2" w:rsidP="00EA16AA">
      <w:pPr>
        <w:spacing w:after="0" w:line="240" w:lineRule="auto"/>
        <w:rPr>
          <w:rFonts w:ascii="Times New Roman" w:hAnsi="Times New Roman"/>
          <w:sz w:val="24"/>
          <w:szCs w:val="24"/>
          <w:lang w:eastAsia="uk-UA"/>
        </w:rPr>
      </w:pPr>
    </w:p>
    <w:p w:rsidR="00B846D2" w:rsidRDefault="00B846D2" w:rsidP="00EA16AA">
      <w:pPr>
        <w:spacing w:after="0" w:line="240" w:lineRule="auto"/>
        <w:jc w:val="center"/>
        <w:rPr>
          <w:rFonts w:ascii="Times New Roman" w:hAnsi="Times New Roman"/>
          <w:b/>
          <w:bCs/>
          <w:sz w:val="24"/>
          <w:szCs w:val="24"/>
          <w:lang w:eastAsia="uk-UA"/>
        </w:rPr>
        <w:sectPr w:rsidR="00B846D2" w:rsidSect="001124B8">
          <w:pgSz w:w="11906" w:h="16838"/>
          <w:pgMar w:top="850" w:right="850" w:bottom="850" w:left="1417" w:header="708" w:footer="708" w:gutter="0"/>
          <w:cols w:space="708"/>
          <w:docGrid w:linePitch="360"/>
        </w:sectPr>
      </w:pPr>
    </w:p>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b/>
          <w:bCs/>
          <w:sz w:val="24"/>
          <w:szCs w:val="24"/>
          <w:lang w:eastAsia="uk-UA"/>
        </w:rPr>
        <w:t>Опрацювання розділів програми, які не викладаються на лекціях</w:t>
      </w:r>
    </w:p>
    <w:p w:rsidR="00B846D2" w:rsidRPr="00EA16AA" w:rsidRDefault="00B846D2" w:rsidP="00EA16AA">
      <w:pPr>
        <w:spacing w:after="0" w:line="240" w:lineRule="auto"/>
        <w:rPr>
          <w:rFonts w:ascii="Times New Roman" w:hAnsi="Times New Roman"/>
          <w:sz w:val="24"/>
          <w:szCs w:val="24"/>
          <w:lang w:eastAsia="uk-UA"/>
        </w:rPr>
      </w:pPr>
    </w:p>
    <w:tbl>
      <w:tblPr>
        <w:tblW w:w="440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89"/>
        <w:gridCol w:w="8027"/>
      </w:tblGrid>
      <w:tr w:rsidR="00B846D2" w:rsidRPr="00D63686" w:rsidTr="001E1A1E">
        <w:trPr>
          <w:tblCellSpacing w:w="0" w:type="dxa"/>
        </w:trPr>
        <w:tc>
          <w:tcPr>
            <w:tcW w:w="287" w:type="pct"/>
            <w:tcBorders>
              <w:top w:val="outset" w:sz="6" w:space="0" w:color="auto"/>
              <w:bottom w:val="outset" w:sz="6" w:space="0" w:color="auto"/>
              <w:right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w:t>
            </w:r>
            <w:r w:rsidRPr="00EA16AA">
              <w:rPr>
                <w:rFonts w:ascii="Times New Roman" w:hAnsi="Times New Roman"/>
                <w:sz w:val="24"/>
                <w:szCs w:val="24"/>
                <w:lang w:eastAsia="uk-UA"/>
              </w:rPr>
              <w:br/>
              <w:t>з/п</w:t>
            </w:r>
          </w:p>
        </w:tc>
        <w:tc>
          <w:tcPr>
            <w:tcW w:w="4713" w:type="pct"/>
            <w:tcBorders>
              <w:top w:val="outset" w:sz="6" w:space="0" w:color="auto"/>
              <w:left w:val="outset" w:sz="6" w:space="0" w:color="auto"/>
              <w:bottom w:val="outset" w:sz="6" w:space="0" w:color="auto"/>
            </w:tcBorders>
            <w:shd w:val="clear" w:color="auto" w:fill="C6E2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Назва теми та ії зміст</w:t>
            </w:r>
          </w:p>
        </w:tc>
      </w:tr>
      <w:tr w:rsidR="00B846D2" w:rsidRPr="00D63686" w:rsidTr="001E1A1E">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1</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Структурні зміни при гарячій деформації металів та полімерів.</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Структурні зміни при гарячій деформації металів та полімерів. Несталість структурних змін через неоднорідність деформації більшості металевих сплавів. Результати досліджень змін дислокаційної та зеренної структур при гарячому навантаженні. Вплив температури навантаження на процеси зміцнення.</w:t>
            </w:r>
          </w:p>
        </w:tc>
      </w:tr>
      <w:tr w:rsidR="00B846D2" w:rsidRPr="00D63686" w:rsidTr="001E1A1E">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2</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Способи та перспективи підвищення міцності металів.</w:t>
            </w:r>
          </w:p>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sz w:val="24"/>
                <w:szCs w:val="24"/>
                <w:lang w:eastAsia="uk-UA"/>
              </w:rPr>
              <w:t>Диспергування структури. Карбідне та інтерметалідне зміцнення сплавів на основі заліза.</w:t>
            </w:r>
            <w:r w:rsidRPr="00EA16AA">
              <w:rPr>
                <w:rFonts w:ascii="Times New Roman" w:hAnsi="Times New Roman"/>
                <w:sz w:val="24"/>
                <w:szCs w:val="24"/>
                <w:lang w:eastAsia="uk-UA"/>
              </w:rPr>
              <w:br/>
              <w:t>Застосування тугоплавких металів. Створення композитів. Очищення від шкідливих домішок. Спеціальні переплави. Методи термомеханічної обробки.</w:t>
            </w:r>
          </w:p>
        </w:tc>
      </w:tr>
      <w:tr w:rsidR="00B846D2" w:rsidRPr="00D63686" w:rsidTr="001E1A1E">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3</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Структурна чутливість механічних характеристик.</w:t>
            </w:r>
          </w:p>
        </w:tc>
      </w:tr>
      <w:tr w:rsidR="00B846D2" w:rsidRPr="00D63686" w:rsidTr="001E1A1E">
        <w:trPr>
          <w:tblCellSpacing w:w="0" w:type="dxa"/>
        </w:trPr>
        <w:tc>
          <w:tcPr>
            <w:tcW w:w="0" w:type="auto"/>
            <w:tcBorders>
              <w:top w:val="outset" w:sz="6" w:space="0" w:color="auto"/>
              <w:bottom w:val="outset" w:sz="6" w:space="0" w:color="auto"/>
              <w:right w:val="outset" w:sz="6" w:space="0" w:color="auto"/>
            </w:tcBorders>
            <w:shd w:val="clear" w:color="auto" w:fill="D7F3FF"/>
            <w:vAlign w:val="center"/>
          </w:tcPr>
          <w:p w:rsidR="00B846D2" w:rsidRPr="00EA16AA" w:rsidRDefault="00B846D2" w:rsidP="00EA16AA">
            <w:pPr>
              <w:spacing w:after="0" w:line="240" w:lineRule="auto"/>
              <w:jc w:val="center"/>
              <w:rPr>
                <w:rFonts w:ascii="Times New Roman" w:hAnsi="Times New Roman"/>
                <w:sz w:val="24"/>
                <w:szCs w:val="24"/>
                <w:lang w:eastAsia="uk-UA"/>
              </w:rPr>
            </w:pPr>
            <w:r w:rsidRPr="00EA16AA">
              <w:rPr>
                <w:rFonts w:ascii="Times New Roman" w:hAnsi="Times New Roman"/>
                <w:sz w:val="24"/>
                <w:szCs w:val="24"/>
                <w:lang w:eastAsia="uk-UA"/>
              </w:rPr>
              <w:t>4</w:t>
            </w:r>
          </w:p>
        </w:tc>
        <w:tc>
          <w:tcPr>
            <w:tcW w:w="0" w:type="auto"/>
            <w:tcBorders>
              <w:top w:val="outset" w:sz="6" w:space="0" w:color="auto"/>
              <w:left w:val="outset" w:sz="6" w:space="0" w:color="auto"/>
              <w:bottom w:val="outset" w:sz="6" w:space="0" w:color="auto"/>
            </w:tcBorders>
            <w:shd w:val="clear" w:color="auto" w:fill="D7F3FF"/>
            <w:vAlign w:val="center"/>
          </w:tcPr>
          <w:p w:rsidR="00B846D2" w:rsidRPr="00EA16AA" w:rsidRDefault="00B846D2" w:rsidP="00EA16AA">
            <w:pPr>
              <w:spacing w:before="100" w:beforeAutospacing="1" w:after="100" w:afterAutospacing="1" w:line="240" w:lineRule="auto"/>
              <w:rPr>
                <w:rFonts w:ascii="Times New Roman" w:hAnsi="Times New Roman"/>
                <w:sz w:val="24"/>
                <w:szCs w:val="24"/>
                <w:lang w:eastAsia="uk-UA"/>
              </w:rPr>
            </w:pPr>
            <w:r w:rsidRPr="00EA16AA">
              <w:rPr>
                <w:rFonts w:ascii="Times New Roman" w:hAnsi="Times New Roman"/>
                <w:b/>
                <w:bCs/>
                <w:sz w:val="24"/>
                <w:szCs w:val="24"/>
                <w:lang w:eastAsia="uk-UA"/>
              </w:rPr>
              <w:t>Технологічні властивості, раціональний вибір матеріалів для певних деталей та конструкцій згідно з умовами експлуатації.</w:t>
            </w:r>
          </w:p>
        </w:tc>
      </w:tr>
    </w:tbl>
    <w:p w:rsidR="00B846D2" w:rsidRPr="00EA16AA" w:rsidRDefault="00B846D2" w:rsidP="00EA16AA">
      <w:pPr>
        <w:spacing w:after="0" w:line="240" w:lineRule="auto"/>
        <w:rPr>
          <w:rFonts w:ascii="Times New Roman" w:hAnsi="Times New Roman"/>
          <w:sz w:val="24"/>
          <w:szCs w:val="24"/>
          <w:lang w:eastAsia="uk-UA"/>
        </w:rPr>
      </w:pPr>
    </w:p>
    <w:p w:rsidR="00B846D2" w:rsidRDefault="00B846D2" w:rsidP="00EA16AA">
      <w:pPr>
        <w:spacing w:after="0" w:line="240" w:lineRule="auto"/>
        <w:jc w:val="center"/>
        <w:rPr>
          <w:rFonts w:ascii="Times New Roman" w:hAnsi="Times New Roman"/>
          <w:b/>
          <w:bCs/>
          <w:sz w:val="24"/>
          <w:szCs w:val="24"/>
          <w:lang w:eastAsia="uk-UA"/>
        </w:rPr>
      </w:pPr>
    </w:p>
    <w:p w:rsidR="00B846D2" w:rsidRPr="00EA16AA" w:rsidRDefault="00B846D2" w:rsidP="00EA16AA">
      <w:pPr>
        <w:spacing w:after="0" w:line="240" w:lineRule="auto"/>
        <w:jc w:val="center"/>
        <w:rPr>
          <w:rFonts w:ascii="Times New Roman" w:hAnsi="Times New Roman"/>
          <w:sz w:val="24"/>
          <w:szCs w:val="24"/>
          <w:lang w:eastAsia="uk-UA"/>
        </w:rPr>
      </w:pPr>
      <w:r>
        <w:rPr>
          <w:rFonts w:ascii="Times New Roman" w:hAnsi="Times New Roman"/>
          <w:b/>
          <w:bCs/>
          <w:sz w:val="24"/>
          <w:szCs w:val="24"/>
          <w:lang w:eastAsia="uk-UA"/>
        </w:rPr>
        <w:t>Варіанти індивідуального</w:t>
      </w:r>
      <w:r w:rsidRPr="00EA16AA">
        <w:rPr>
          <w:rFonts w:ascii="Times New Roman" w:hAnsi="Times New Roman"/>
          <w:b/>
          <w:bCs/>
          <w:sz w:val="24"/>
          <w:szCs w:val="24"/>
          <w:lang w:eastAsia="uk-UA"/>
        </w:rPr>
        <w:t xml:space="preserve"> завдання</w:t>
      </w:r>
    </w:p>
    <w:p w:rsidR="00B846D2" w:rsidRDefault="00B846D2" w:rsidP="00EA16AA">
      <w:pPr>
        <w:spacing w:after="0" w:line="240" w:lineRule="auto"/>
        <w:rPr>
          <w:rFonts w:ascii="Times New Roman" w:hAnsi="Times New Roman"/>
          <w:sz w:val="24"/>
          <w:szCs w:val="24"/>
          <w:lang w:eastAsia="uk-UA"/>
        </w:rPr>
      </w:pPr>
      <w:r>
        <w:rPr>
          <w:rFonts w:ascii="Times New Roman" w:hAnsi="Times New Roman"/>
          <w:sz w:val="24"/>
          <w:szCs w:val="24"/>
          <w:lang w:eastAsia="uk-UA"/>
        </w:rPr>
        <w:t>Номер варіанту відповідає останній цифрі номера залікової книжки студента</w:t>
      </w:r>
    </w:p>
    <w:p w:rsidR="00B846D2" w:rsidRDefault="00B846D2" w:rsidP="00EA16AA">
      <w:pPr>
        <w:spacing w:after="0" w:line="240" w:lineRule="auto"/>
        <w:rPr>
          <w:rFonts w:ascii="Times New Roman" w:hAnsi="Times New Roman"/>
          <w:sz w:val="24"/>
          <w:szCs w:val="24"/>
          <w:lang w:eastAsia="uk-UA"/>
        </w:rPr>
      </w:pPr>
    </w:p>
    <w:p w:rsidR="00B846D2" w:rsidRPr="00EA16AA" w:rsidRDefault="00B846D2" w:rsidP="00EA16AA">
      <w:pPr>
        <w:spacing w:after="0" w:line="240" w:lineRule="auto"/>
        <w:rPr>
          <w:rFonts w:ascii="Times New Roman" w:hAnsi="Times New Roman"/>
          <w:sz w:val="24"/>
          <w:szCs w:val="24"/>
          <w:lang w:eastAsia="uk-UA"/>
        </w:rPr>
      </w:pP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02"/>
        <w:gridCol w:w="1402"/>
        <w:gridCol w:w="1402"/>
        <w:gridCol w:w="1403"/>
        <w:gridCol w:w="1403"/>
        <w:gridCol w:w="1403"/>
      </w:tblGrid>
      <w:tr w:rsidR="00B846D2" w:rsidRPr="00D63686" w:rsidTr="00D63686">
        <w:tc>
          <w:tcPr>
            <w:tcW w:w="1402" w:type="dxa"/>
            <w:vMerge w:val="restart"/>
          </w:tcPr>
          <w:p w:rsidR="00B846D2" w:rsidRPr="00D63686" w:rsidRDefault="00B846D2" w:rsidP="00D63686">
            <w:pPr>
              <w:pStyle w:val="ListParagraph"/>
              <w:spacing w:after="0" w:line="360" w:lineRule="auto"/>
              <w:ind w:left="0"/>
              <w:jc w:val="center"/>
              <w:rPr>
                <w:rFonts w:ascii="Times New Roman" w:hAnsi="Times New Roman"/>
                <w:sz w:val="24"/>
                <w:szCs w:val="24"/>
                <w:lang w:val="ru-RU"/>
              </w:rPr>
            </w:pPr>
            <w:r w:rsidRPr="00D63686">
              <w:rPr>
                <w:rFonts w:ascii="Times New Roman" w:hAnsi="Times New Roman"/>
                <w:sz w:val="24"/>
                <w:szCs w:val="24"/>
                <w:lang w:val="ru-RU"/>
              </w:rPr>
              <w:t>Остання цифра № залікової книжки</w:t>
            </w:r>
          </w:p>
        </w:tc>
        <w:tc>
          <w:tcPr>
            <w:tcW w:w="7013" w:type="dxa"/>
            <w:gridSpan w:val="5"/>
          </w:tcPr>
          <w:p w:rsidR="00B846D2" w:rsidRPr="001E1A1E" w:rsidRDefault="00B846D2" w:rsidP="00D63686">
            <w:pPr>
              <w:pStyle w:val="ListParagraph"/>
              <w:spacing w:after="0" w:line="360" w:lineRule="auto"/>
              <w:ind w:left="0"/>
              <w:jc w:val="center"/>
              <w:rPr>
                <w:rFonts w:ascii="Times New Roman" w:hAnsi="Times New Roman"/>
                <w:sz w:val="24"/>
                <w:szCs w:val="24"/>
                <w:lang w:val="ru-RU"/>
              </w:rPr>
            </w:pPr>
            <w:r w:rsidRPr="001E1A1E">
              <w:rPr>
                <w:rFonts w:ascii="Times New Roman" w:hAnsi="Times New Roman"/>
                <w:sz w:val="24"/>
                <w:szCs w:val="24"/>
                <w:lang w:val="ru-RU"/>
              </w:rPr>
              <w:t>Варіанты питань</w:t>
            </w:r>
          </w:p>
        </w:tc>
      </w:tr>
      <w:tr w:rsidR="00B846D2" w:rsidRPr="00D63686" w:rsidTr="00D63686">
        <w:tc>
          <w:tcPr>
            <w:tcW w:w="1402" w:type="dxa"/>
            <w:vMerge/>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2</w:t>
            </w:r>
          </w:p>
        </w:tc>
        <w:tc>
          <w:tcPr>
            <w:tcW w:w="1403" w:type="dxa"/>
          </w:tcPr>
          <w:p w:rsidR="00B846D2" w:rsidRPr="001E1A1E" w:rsidRDefault="00B846D2" w:rsidP="00D63686">
            <w:pPr>
              <w:pStyle w:val="ListParagraph"/>
              <w:spacing w:after="0" w:line="360" w:lineRule="auto"/>
              <w:ind w:left="0"/>
              <w:jc w:val="center"/>
              <w:rPr>
                <w:rFonts w:ascii="Times New Roman" w:hAnsi="Times New Roman"/>
                <w:sz w:val="24"/>
                <w:szCs w:val="24"/>
                <w:lang w:val="ru-RU"/>
              </w:rPr>
            </w:pPr>
            <w:r w:rsidRPr="001E1A1E">
              <w:rPr>
                <w:rFonts w:ascii="Times New Roman" w:hAnsi="Times New Roman"/>
                <w:sz w:val="24"/>
                <w:szCs w:val="24"/>
                <w:lang w:val="ru-RU"/>
              </w:rPr>
              <w:t>3</w:t>
            </w:r>
          </w:p>
        </w:tc>
        <w:tc>
          <w:tcPr>
            <w:tcW w:w="1403" w:type="dxa"/>
          </w:tcPr>
          <w:p w:rsidR="00B846D2" w:rsidRPr="001E1A1E" w:rsidRDefault="00B846D2" w:rsidP="00D63686">
            <w:pPr>
              <w:pStyle w:val="ListParagraph"/>
              <w:spacing w:after="0" w:line="360" w:lineRule="auto"/>
              <w:ind w:left="0"/>
              <w:jc w:val="center"/>
              <w:rPr>
                <w:rFonts w:ascii="Times New Roman" w:hAnsi="Times New Roman"/>
                <w:sz w:val="24"/>
                <w:szCs w:val="24"/>
                <w:lang w:val="ru-RU"/>
              </w:rPr>
            </w:pPr>
            <w:r w:rsidRPr="001E1A1E">
              <w:rPr>
                <w:rFonts w:ascii="Times New Roman" w:hAnsi="Times New Roman"/>
                <w:sz w:val="24"/>
                <w:szCs w:val="24"/>
                <w:lang w:val="ru-RU"/>
              </w:rPr>
              <w:t>4</w:t>
            </w:r>
          </w:p>
        </w:tc>
        <w:tc>
          <w:tcPr>
            <w:tcW w:w="1403" w:type="dxa"/>
          </w:tcPr>
          <w:p w:rsidR="00B846D2" w:rsidRPr="001E1A1E" w:rsidRDefault="00B846D2" w:rsidP="00D63686">
            <w:pPr>
              <w:pStyle w:val="ListParagraph"/>
              <w:spacing w:after="0" w:line="360" w:lineRule="auto"/>
              <w:ind w:left="0"/>
              <w:jc w:val="center"/>
              <w:rPr>
                <w:rFonts w:ascii="Times New Roman" w:hAnsi="Times New Roman"/>
                <w:sz w:val="24"/>
                <w:szCs w:val="24"/>
                <w:lang w:val="ru-RU"/>
              </w:rPr>
            </w:pPr>
            <w:r w:rsidRPr="001E1A1E">
              <w:rPr>
                <w:rFonts w:ascii="Times New Roman" w:hAnsi="Times New Roman"/>
                <w:sz w:val="24"/>
                <w:szCs w:val="24"/>
                <w:lang w:val="ru-RU"/>
              </w:rPr>
              <w:t>5</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0</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В1(2)</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В10(2)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В12(2)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В13(2)</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В3(2)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В4(2)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В6(1)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В5(1)</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2</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В5(1)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В14(2)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В16(1)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В16(2)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В29(2)</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3</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В13(2)</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В15(1)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В15(2)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В17(1)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В20(1)</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4</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В18(1)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В20(2)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В18(2)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В21(1)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В21(2)</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5</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В22(1)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В22(2)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В23(1)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В23(2)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В24(1)</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6</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В24(2)</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В25(2)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В26(1)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В28(1)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В28(2)</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7</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В25(1)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В26(2)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В29(1)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В29(2)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В30(2)</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8</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В5(1)</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В5(2)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В10(1)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В10(2)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В19(1)</w:t>
            </w:r>
          </w:p>
        </w:tc>
      </w:tr>
      <w:tr w:rsidR="00B846D2" w:rsidRPr="00D63686" w:rsidTr="00D63686">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9</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В19(2)</w:t>
            </w:r>
          </w:p>
        </w:tc>
        <w:tc>
          <w:tcPr>
            <w:tcW w:w="1402"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В17(2)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В15(1)</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В15(2)</w:t>
            </w:r>
          </w:p>
        </w:tc>
        <w:tc>
          <w:tcPr>
            <w:tcW w:w="1403" w:type="dxa"/>
          </w:tcPr>
          <w:p w:rsidR="00B846D2" w:rsidRPr="00D63686" w:rsidRDefault="00B846D2" w:rsidP="00D63686">
            <w:pPr>
              <w:pStyle w:val="ListParagraph"/>
              <w:spacing w:after="0" w:line="360" w:lineRule="auto"/>
              <w:ind w:left="0"/>
              <w:jc w:val="center"/>
              <w:rPr>
                <w:rFonts w:ascii="Times New Roman" w:hAnsi="Times New Roman"/>
                <w:sz w:val="28"/>
                <w:szCs w:val="28"/>
                <w:lang w:val="ru-RU"/>
              </w:rPr>
            </w:pPr>
            <w:r w:rsidRPr="00D63686">
              <w:rPr>
                <w:rFonts w:ascii="Times New Roman" w:hAnsi="Times New Roman"/>
                <w:sz w:val="28"/>
                <w:szCs w:val="28"/>
                <w:lang w:val="ru-RU"/>
              </w:rPr>
              <w:t>В16(2)</w:t>
            </w:r>
          </w:p>
        </w:tc>
      </w:tr>
    </w:tbl>
    <w:p w:rsidR="00B846D2" w:rsidRPr="00D81F57" w:rsidRDefault="00B846D2" w:rsidP="00873D0F">
      <w:pPr>
        <w:pStyle w:val="ListParagraph"/>
        <w:jc w:val="both"/>
        <w:rPr>
          <w:rFonts w:ascii="Times New Roman" w:hAnsi="Times New Roman"/>
          <w:sz w:val="28"/>
          <w:szCs w:val="28"/>
          <w:lang w:val="ru-RU"/>
        </w:rPr>
      </w:pPr>
    </w:p>
    <w:p w:rsidR="00B846D2" w:rsidRPr="00D81F57" w:rsidRDefault="00B846D2" w:rsidP="00873D0F">
      <w:pPr>
        <w:pStyle w:val="ListParagraph"/>
        <w:ind w:left="1440"/>
        <w:jc w:val="both"/>
        <w:rPr>
          <w:rFonts w:ascii="Times New Roman" w:hAnsi="Times New Roman"/>
          <w:sz w:val="28"/>
          <w:szCs w:val="28"/>
          <w:lang w:val="ru-RU"/>
        </w:rPr>
      </w:pPr>
    </w:p>
    <w:p w:rsidR="00B846D2" w:rsidRPr="00814C4A" w:rsidRDefault="00B846D2" w:rsidP="00873D0F">
      <w:pPr>
        <w:jc w:val="center"/>
        <w:rPr>
          <w:rFonts w:ascii="Times New Roman" w:hAnsi="Times New Roman"/>
          <w:b/>
          <w:sz w:val="28"/>
          <w:szCs w:val="28"/>
        </w:rPr>
      </w:pPr>
    </w:p>
    <w:p w:rsidR="00B846D2" w:rsidRDefault="00B846D2" w:rsidP="00873D0F">
      <w:pPr>
        <w:jc w:val="both"/>
        <w:rPr>
          <w:rFonts w:ascii="Times New Roman" w:hAnsi="Times New Roman"/>
          <w:b/>
          <w:sz w:val="28"/>
          <w:szCs w:val="28"/>
          <w:u w:val="single"/>
          <w:lang w:val="ru-RU"/>
        </w:rPr>
      </w:pPr>
      <w:r>
        <w:rPr>
          <w:rFonts w:ascii="Times New Roman" w:hAnsi="Times New Roman"/>
          <w:sz w:val="28"/>
          <w:szCs w:val="28"/>
          <w:u w:val="single"/>
          <w:lang w:val="ru-RU"/>
        </w:rPr>
        <w:t>Варі</w:t>
      </w:r>
      <w:r w:rsidRPr="00A22A66">
        <w:rPr>
          <w:rFonts w:ascii="Times New Roman" w:hAnsi="Times New Roman"/>
          <w:sz w:val="28"/>
          <w:szCs w:val="28"/>
          <w:u w:val="single"/>
          <w:lang w:val="ru-RU"/>
        </w:rPr>
        <w:t xml:space="preserve">нт </w:t>
      </w:r>
      <w:r w:rsidRPr="00A22A66">
        <w:rPr>
          <w:rFonts w:ascii="Times New Roman" w:hAnsi="Times New Roman"/>
          <w:sz w:val="28"/>
          <w:szCs w:val="28"/>
          <w:u w:val="single"/>
          <w:lang w:val="en-US"/>
        </w:rPr>
        <w:t>I</w:t>
      </w:r>
      <w:r w:rsidRPr="00A22A66">
        <w:rPr>
          <w:rFonts w:ascii="Times New Roman" w:hAnsi="Times New Roman"/>
          <w:b/>
          <w:sz w:val="28"/>
          <w:szCs w:val="28"/>
          <w:u w:val="single"/>
          <w:lang w:val="ru-RU"/>
        </w:rPr>
        <w:t xml:space="preserve"> </w:t>
      </w:r>
    </w:p>
    <w:p w:rsidR="00B846D2" w:rsidRDefault="00B846D2" w:rsidP="00873D0F">
      <w:pPr>
        <w:pStyle w:val="ListParagraph"/>
        <w:numPr>
          <w:ilvl w:val="0"/>
          <w:numId w:val="1"/>
        </w:numPr>
        <w:jc w:val="both"/>
        <w:rPr>
          <w:rFonts w:ascii="Times New Roman" w:hAnsi="Times New Roman"/>
          <w:sz w:val="28"/>
          <w:szCs w:val="28"/>
          <w:lang w:val="ru-RU"/>
        </w:rPr>
      </w:pPr>
      <w:r>
        <w:rPr>
          <w:rFonts w:ascii="Times New Roman" w:hAnsi="Times New Roman"/>
          <w:sz w:val="28"/>
          <w:szCs w:val="28"/>
          <w:lang w:val="ru-RU"/>
        </w:rPr>
        <w:t>Чому константи  пружності не повинні залежити від швидкості навантаження?</w:t>
      </w:r>
    </w:p>
    <w:p w:rsidR="00B846D2" w:rsidRDefault="00B846D2" w:rsidP="00873D0F">
      <w:pPr>
        <w:pStyle w:val="ListParagraph"/>
        <w:numPr>
          <w:ilvl w:val="0"/>
          <w:numId w:val="1"/>
        </w:numPr>
        <w:jc w:val="both"/>
        <w:rPr>
          <w:rFonts w:ascii="Times New Roman" w:hAnsi="Times New Roman"/>
          <w:sz w:val="28"/>
          <w:szCs w:val="28"/>
          <w:lang w:val="ru-RU"/>
        </w:rPr>
      </w:pPr>
      <w:r>
        <w:rPr>
          <w:rFonts w:ascii="Times New Roman" w:hAnsi="Times New Roman"/>
          <w:sz w:val="28"/>
          <w:szCs w:val="28"/>
          <w:lang w:val="ru-RU"/>
        </w:rPr>
        <w:t xml:space="preserve">Что таке тривале знеміцнення? </w:t>
      </w:r>
    </w:p>
    <w:p w:rsidR="00B846D2" w:rsidRDefault="00B846D2" w:rsidP="00873D0F">
      <w:pPr>
        <w:jc w:val="both"/>
        <w:rPr>
          <w:rFonts w:ascii="Times New Roman" w:hAnsi="Times New Roman"/>
          <w:sz w:val="28"/>
          <w:szCs w:val="28"/>
          <w:u w:val="single"/>
          <w:lang w:val="ru-RU"/>
        </w:rPr>
      </w:pPr>
      <w:r>
        <w:rPr>
          <w:rFonts w:ascii="Times New Roman" w:hAnsi="Times New Roman"/>
          <w:sz w:val="28"/>
          <w:szCs w:val="28"/>
          <w:u w:val="single"/>
          <w:lang w:val="ru-RU"/>
        </w:rPr>
        <w:t>Варі</w:t>
      </w:r>
      <w:r w:rsidRPr="00A22A66">
        <w:rPr>
          <w:rFonts w:ascii="Times New Roman" w:hAnsi="Times New Roman"/>
          <w:sz w:val="28"/>
          <w:szCs w:val="28"/>
          <w:u w:val="single"/>
          <w:lang w:val="ru-RU"/>
        </w:rPr>
        <w:t xml:space="preserve">ант </w:t>
      </w:r>
      <w:r w:rsidRPr="00A22A66">
        <w:rPr>
          <w:rFonts w:ascii="Times New Roman" w:hAnsi="Times New Roman"/>
          <w:sz w:val="28"/>
          <w:szCs w:val="28"/>
          <w:u w:val="single"/>
          <w:lang w:val="en-US"/>
        </w:rPr>
        <w:t>II</w:t>
      </w:r>
    </w:p>
    <w:p w:rsidR="00B846D2" w:rsidRDefault="00B846D2" w:rsidP="00873D0F">
      <w:pPr>
        <w:pStyle w:val="ListParagraph"/>
        <w:numPr>
          <w:ilvl w:val="0"/>
          <w:numId w:val="2"/>
        </w:numPr>
        <w:jc w:val="both"/>
        <w:rPr>
          <w:rFonts w:ascii="Times New Roman" w:hAnsi="Times New Roman"/>
          <w:sz w:val="28"/>
          <w:szCs w:val="28"/>
          <w:lang w:val="ru-RU"/>
        </w:rPr>
      </w:pPr>
      <w:r w:rsidRPr="00A22A66">
        <w:rPr>
          <w:rFonts w:ascii="Times New Roman" w:hAnsi="Times New Roman"/>
          <w:sz w:val="28"/>
          <w:szCs w:val="28"/>
          <w:lang w:val="ru-RU"/>
        </w:rPr>
        <w:t>Что такое внутр</w:t>
      </w:r>
      <w:r>
        <w:rPr>
          <w:rFonts w:ascii="Times New Roman" w:hAnsi="Times New Roman"/>
          <w:sz w:val="28"/>
          <w:szCs w:val="28"/>
          <w:lang w:val="ru-RU"/>
        </w:rPr>
        <w:t>ішнє</w:t>
      </w:r>
      <w:r w:rsidRPr="00A22A66">
        <w:rPr>
          <w:rFonts w:ascii="Times New Roman" w:hAnsi="Times New Roman"/>
          <w:sz w:val="28"/>
          <w:szCs w:val="28"/>
          <w:lang w:val="ru-RU"/>
        </w:rPr>
        <w:t xml:space="preserve"> т</w:t>
      </w:r>
      <w:r>
        <w:rPr>
          <w:rFonts w:ascii="Times New Roman" w:hAnsi="Times New Roman"/>
          <w:sz w:val="28"/>
          <w:szCs w:val="28"/>
          <w:lang w:val="ru-RU"/>
        </w:rPr>
        <w:t>ертя</w:t>
      </w:r>
      <w:r w:rsidRPr="00A22A66">
        <w:rPr>
          <w:rFonts w:ascii="Times New Roman" w:hAnsi="Times New Roman"/>
          <w:sz w:val="28"/>
          <w:szCs w:val="28"/>
          <w:lang w:val="ru-RU"/>
        </w:rPr>
        <w:t>?</w:t>
      </w:r>
      <w:r>
        <w:rPr>
          <w:rFonts w:ascii="Times New Roman" w:hAnsi="Times New Roman"/>
          <w:sz w:val="28"/>
          <w:szCs w:val="28"/>
          <w:lang w:val="ru-RU"/>
        </w:rPr>
        <w:t xml:space="preserve"> </w:t>
      </w:r>
    </w:p>
    <w:p w:rsidR="00B846D2" w:rsidRPr="00A22A66" w:rsidRDefault="00B846D2" w:rsidP="00873D0F">
      <w:pPr>
        <w:pStyle w:val="ListParagraph"/>
        <w:numPr>
          <w:ilvl w:val="0"/>
          <w:numId w:val="2"/>
        </w:numPr>
        <w:jc w:val="both"/>
        <w:rPr>
          <w:rFonts w:ascii="Times New Roman" w:hAnsi="Times New Roman"/>
          <w:sz w:val="28"/>
          <w:szCs w:val="28"/>
          <w:lang w:val="ru-RU"/>
        </w:rPr>
      </w:pPr>
      <w:r>
        <w:rPr>
          <w:rFonts w:ascii="Times New Roman" w:hAnsi="Times New Roman"/>
          <w:sz w:val="28"/>
          <w:szCs w:val="28"/>
          <w:lang w:val="ru-RU"/>
        </w:rPr>
        <w:t xml:space="preserve">В яких сплавах і при яких умовах випробування виникає міжзеренне руйнування? </w:t>
      </w:r>
    </w:p>
    <w:p w:rsidR="00B846D2" w:rsidRDefault="00B846D2" w:rsidP="00873D0F">
      <w:pPr>
        <w:pStyle w:val="ListParagraph"/>
        <w:jc w:val="both"/>
        <w:rPr>
          <w:rFonts w:ascii="Times New Roman" w:hAnsi="Times New Roman"/>
          <w:sz w:val="28"/>
          <w:szCs w:val="28"/>
          <w:lang w:val="ru-RU"/>
        </w:rPr>
      </w:pPr>
    </w:p>
    <w:p w:rsidR="00B846D2" w:rsidRDefault="00B846D2" w:rsidP="00873D0F">
      <w:pPr>
        <w:jc w:val="both"/>
        <w:rPr>
          <w:rFonts w:ascii="Times New Roman" w:hAnsi="Times New Roman"/>
          <w:sz w:val="28"/>
          <w:szCs w:val="28"/>
          <w:u w:val="single"/>
          <w:lang w:val="ru-RU"/>
        </w:rPr>
      </w:pPr>
      <w:r w:rsidRPr="00A22A66">
        <w:rPr>
          <w:rFonts w:ascii="Times New Roman" w:hAnsi="Times New Roman"/>
          <w:sz w:val="28"/>
          <w:szCs w:val="28"/>
          <w:u w:val="single"/>
          <w:lang w:val="ru-RU"/>
        </w:rPr>
        <w:t>Вар</w:t>
      </w:r>
      <w:r>
        <w:rPr>
          <w:rFonts w:ascii="Times New Roman" w:hAnsi="Times New Roman"/>
          <w:sz w:val="28"/>
          <w:szCs w:val="28"/>
          <w:u w:val="single"/>
          <w:lang w:val="ru-RU"/>
        </w:rPr>
        <w:t>і</w:t>
      </w:r>
      <w:r w:rsidRPr="00A22A66">
        <w:rPr>
          <w:rFonts w:ascii="Times New Roman" w:hAnsi="Times New Roman"/>
          <w:sz w:val="28"/>
          <w:szCs w:val="28"/>
          <w:u w:val="single"/>
          <w:lang w:val="ru-RU"/>
        </w:rPr>
        <w:t xml:space="preserve">ант </w:t>
      </w:r>
      <w:r w:rsidRPr="00A22A66">
        <w:rPr>
          <w:rFonts w:ascii="Times New Roman" w:hAnsi="Times New Roman"/>
          <w:sz w:val="28"/>
          <w:szCs w:val="28"/>
          <w:u w:val="single"/>
          <w:lang w:val="en-US"/>
        </w:rPr>
        <w:t>III</w:t>
      </w:r>
    </w:p>
    <w:p w:rsidR="00B846D2" w:rsidRDefault="00B846D2" w:rsidP="00873D0F">
      <w:pPr>
        <w:pStyle w:val="ListParagraph"/>
        <w:numPr>
          <w:ilvl w:val="0"/>
          <w:numId w:val="3"/>
        </w:numPr>
        <w:jc w:val="both"/>
        <w:rPr>
          <w:rFonts w:ascii="Times New Roman" w:hAnsi="Times New Roman"/>
          <w:sz w:val="28"/>
          <w:szCs w:val="28"/>
          <w:lang w:val="ru-RU"/>
        </w:rPr>
      </w:pPr>
      <w:r>
        <w:rPr>
          <w:rFonts w:ascii="Times New Roman" w:hAnsi="Times New Roman"/>
          <w:sz w:val="28"/>
          <w:szCs w:val="28"/>
          <w:lang w:val="ru-RU"/>
        </w:rPr>
        <w:t>Чому смуги ковзання</w:t>
      </w:r>
      <w:r w:rsidRPr="00903276">
        <w:rPr>
          <w:rFonts w:ascii="Times New Roman" w:hAnsi="Times New Roman"/>
          <w:sz w:val="28"/>
          <w:szCs w:val="28"/>
          <w:lang w:val="ru-RU"/>
        </w:rPr>
        <w:t xml:space="preserve"> </w:t>
      </w:r>
      <w:r>
        <w:rPr>
          <w:rFonts w:ascii="Times New Roman" w:hAnsi="Times New Roman"/>
          <w:sz w:val="28"/>
          <w:szCs w:val="28"/>
          <w:lang w:val="ru-RU"/>
        </w:rPr>
        <w:t xml:space="preserve">рідко утворюються на </w:t>
      </w:r>
      <w:r w:rsidRPr="00903276">
        <w:rPr>
          <w:rFonts w:ascii="Times New Roman" w:hAnsi="Times New Roman"/>
          <w:sz w:val="28"/>
          <w:szCs w:val="28"/>
          <w:lang w:val="en-US"/>
        </w:rPr>
        <w:t>I</w:t>
      </w:r>
      <w:r w:rsidRPr="00903276">
        <w:rPr>
          <w:rFonts w:ascii="Times New Roman" w:hAnsi="Times New Roman"/>
          <w:sz w:val="28"/>
          <w:szCs w:val="28"/>
          <w:lang w:val="ru-RU"/>
        </w:rPr>
        <w:t xml:space="preserve"> стад</w:t>
      </w:r>
      <w:r>
        <w:rPr>
          <w:rFonts w:ascii="Times New Roman" w:hAnsi="Times New Roman"/>
          <w:sz w:val="28"/>
          <w:szCs w:val="28"/>
          <w:lang w:val="ru-RU"/>
        </w:rPr>
        <w:t>ії пластичної деформації?</w:t>
      </w:r>
    </w:p>
    <w:p w:rsidR="00B846D2" w:rsidRDefault="00B846D2" w:rsidP="00873D0F">
      <w:pPr>
        <w:pStyle w:val="ListParagraph"/>
        <w:numPr>
          <w:ilvl w:val="0"/>
          <w:numId w:val="3"/>
        </w:numPr>
        <w:jc w:val="both"/>
        <w:rPr>
          <w:rFonts w:ascii="Times New Roman" w:hAnsi="Times New Roman"/>
          <w:sz w:val="28"/>
          <w:szCs w:val="28"/>
          <w:lang w:val="ru-RU"/>
        </w:rPr>
      </w:pPr>
      <w:r>
        <w:rPr>
          <w:rFonts w:ascii="Times New Roman" w:hAnsi="Times New Roman"/>
          <w:sz w:val="28"/>
          <w:szCs w:val="28"/>
          <w:lang w:val="ru-RU"/>
        </w:rPr>
        <w:t>Структурні зміни при гарячому деформуванні. Що більше впливає на структуру – ступінь чи швидкість гарячої деформації?</w:t>
      </w:r>
    </w:p>
    <w:p w:rsidR="00B846D2" w:rsidRDefault="00B846D2" w:rsidP="00873D0F">
      <w:pPr>
        <w:pStyle w:val="ListParagraph"/>
        <w:jc w:val="both"/>
        <w:rPr>
          <w:rFonts w:ascii="Times New Roman" w:hAnsi="Times New Roman"/>
          <w:sz w:val="28"/>
          <w:szCs w:val="28"/>
          <w:u w:val="single"/>
          <w:lang w:val="ru-RU"/>
        </w:rPr>
      </w:pPr>
    </w:p>
    <w:p w:rsidR="00B846D2" w:rsidRDefault="00B846D2" w:rsidP="00873D0F">
      <w:pPr>
        <w:pStyle w:val="ListParagraph"/>
        <w:ind w:hanging="720"/>
        <w:jc w:val="both"/>
        <w:rPr>
          <w:rFonts w:ascii="Times New Roman" w:hAnsi="Times New Roman"/>
          <w:sz w:val="28"/>
          <w:szCs w:val="28"/>
          <w:u w:val="single"/>
          <w:lang w:val="ru-RU"/>
        </w:rPr>
      </w:pPr>
      <w:r w:rsidRPr="007D6CF4">
        <w:rPr>
          <w:rFonts w:ascii="Times New Roman" w:hAnsi="Times New Roman"/>
          <w:sz w:val="28"/>
          <w:szCs w:val="28"/>
          <w:u w:val="single"/>
          <w:lang w:val="ru-RU"/>
        </w:rPr>
        <w:t>Вар</w:t>
      </w:r>
      <w:r>
        <w:rPr>
          <w:rFonts w:ascii="Times New Roman" w:hAnsi="Times New Roman"/>
          <w:sz w:val="28"/>
          <w:szCs w:val="28"/>
          <w:u w:val="single"/>
          <w:lang w:val="ru-RU"/>
        </w:rPr>
        <w:t>і</w:t>
      </w:r>
      <w:r w:rsidRPr="007D6CF4">
        <w:rPr>
          <w:rFonts w:ascii="Times New Roman" w:hAnsi="Times New Roman"/>
          <w:sz w:val="28"/>
          <w:szCs w:val="28"/>
          <w:u w:val="single"/>
          <w:lang w:val="ru-RU"/>
        </w:rPr>
        <w:t xml:space="preserve">ант </w:t>
      </w:r>
      <w:r w:rsidRPr="007D6CF4">
        <w:rPr>
          <w:rFonts w:ascii="Times New Roman" w:hAnsi="Times New Roman"/>
          <w:sz w:val="28"/>
          <w:szCs w:val="28"/>
          <w:u w:val="single"/>
          <w:lang w:val="en-US"/>
        </w:rPr>
        <w:t>I</w:t>
      </w:r>
      <w:r>
        <w:rPr>
          <w:rFonts w:ascii="Times New Roman" w:hAnsi="Times New Roman"/>
          <w:sz w:val="28"/>
          <w:szCs w:val="28"/>
          <w:u w:val="single"/>
          <w:lang w:val="en-US"/>
        </w:rPr>
        <w:t>V</w:t>
      </w:r>
    </w:p>
    <w:p w:rsidR="00B846D2" w:rsidRDefault="00B846D2" w:rsidP="00873D0F">
      <w:pPr>
        <w:pStyle w:val="ListParagraph"/>
        <w:numPr>
          <w:ilvl w:val="0"/>
          <w:numId w:val="4"/>
        </w:numPr>
        <w:jc w:val="both"/>
        <w:rPr>
          <w:rFonts w:ascii="Times New Roman" w:hAnsi="Times New Roman"/>
          <w:sz w:val="28"/>
          <w:szCs w:val="28"/>
          <w:lang w:val="ru-RU"/>
        </w:rPr>
      </w:pPr>
      <w:r w:rsidRPr="007D6CF4">
        <w:rPr>
          <w:rFonts w:ascii="Times New Roman" w:hAnsi="Times New Roman"/>
          <w:sz w:val="28"/>
          <w:szCs w:val="28"/>
          <w:lang w:val="ru-RU"/>
        </w:rPr>
        <w:t xml:space="preserve"> Дв</w:t>
      </w:r>
      <w:r>
        <w:rPr>
          <w:rFonts w:ascii="Times New Roman" w:hAnsi="Times New Roman"/>
          <w:sz w:val="28"/>
          <w:szCs w:val="28"/>
          <w:lang w:val="ru-RU"/>
        </w:rPr>
        <w:t>і</w:t>
      </w:r>
      <w:r w:rsidRPr="007D6CF4">
        <w:rPr>
          <w:rFonts w:ascii="Times New Roman" w:hAnsi="Times New Roman"/>
          <w:sz w:val="28"/>
          <w:szCs w:val="28"/>
          <w:lang w:val="ru-RU"/>
        </w:rPr>
        <w:t>йник</w:t>
      </w:r>
      <w:r>
        <w:rPr>
          <w:rFonts w:ascii="Times New Roman" w:hAnsi="Times New Roman"/>
          <w:sz w:val="28"/>
          <w:szCs w:val="28"/>
          <w:lang w:val="ru-RU"/>
        </w:rPr>
        <w:t>у</w:t>
      </w:r>
      <w:r w:rsidRPr="007D6CF4">
        <w:rPr>
          <w:rFonts w:ascii="Times New Roman" w:hAnsi="Times New Roman"/>
          <w:sz w:val="28"/>
          <w:szCs w:val="28"/>
          <w:lang w:val="ru-RU"/>
        </w:rPr>
        <w:t>ван</w:t>
      </w:r>
      <w:r>
        <w:rPr>
          <w:rFonts w:ascii="Times New Roman" w:hAnsi="Times New Roman"/>
          <w:sz w:val="28"/>
          <w:szCs w:val="28"/>
          <w:lang w:val="ru-RU"/>
        </w:rPr>
        <w:t>ня</w:t>
      </w:r>
      <w:r w:rsidRPr="007D6CF4">
        <w:rPr>
          <w:rFonts w:ascii="Times New Roman" w:hAnsi="Times New Roman"/>
          <w:sz w:val="28"/>
          <w:szCs w:val="28"/>
          <w:lang w:val="ru-RU"/>
        </w:rPr>
        <w:t xml:space="preserve">. </w:t>
      </w:r>
      <w:r>
        <w:rPr>
          <w:rFonts w:ascii="Times New Roman" w:hAnsi="Times New Roman"/>
          <w:sz w:val="28"/>
          <w:szCs w:val="28"/>
          <w:lang w:val="ru-RU"/>
        </w:rPr>
        <w:t>Чому зниження температури та підвищення швидкості деформації сприяє двійникуванню?</w:t>
      </w:r>
    </w:p>
    <w:p w:rsidR="00B846D2" w:rsidRPr="007D6CF4" w:rsidRDefault="00B846D2" w:rsidP="00873D0F">
      <w:pPr>
        <w:pStyle w:val="ListParagraph"/>
        <w:numPr>
          <w:ilvl w:val="0"/>
          <w:numId w:val="4"/>
        </w:numPr>
        <w:jc w:val="both"/>
        <w:rPr>
          <w:rFonts w:ascii="Times New Roman" w:hAnsi="Times New Roman"/>
          <w:sz w:val="28"/>
          <w:szCs w:val="28"/>
          <w:lang w:val="ru-RU"/>
        </w:rPr>
      </w:pPr>
      <w:r>
        <w:rPr>
          <w:rFonts w:ascii="Times New Roman" w:hAnsi="Times New Roman"/>
          <w:sz w:val="28"/>
          <w:szCs w:val="28"/>
          <w:lang w:val="ru-RU"/>
        </w:rPr>
        <w:t>Як пов'язано руйнівне напруження з довжиною тріщини?</w:t>
      </w:r>
    </w:p>
    <w:p w:rsidR="00B846D2" w:rsidRDefault="00B846D2" w:rsidP="00873D0F">
      <w:pPr>
        <w:pStyle w:val="ListParagraph"/>
        <w:jc w:val="both"/>
        <w:rPr>
          <w:rFonts w:ascii="Times New Roman" w:hAnsi="Times New Roman"/>
          <w:sz w:val="28"/>
          <w:szCs w:val="28"/>
          <w:lang w:val="ru-RU"/>
        </w:rPr>
      </w:pPr>
    </w:p>
    <w:p w:rsidR="00B846D2" w:rsidRDefault="00B846D2" w:rsidP="00873D0F">
      <w:pPr>
        <w:pStyle w:val="ListParagraph"/>
        <w:ind w:hanging="720"/>
        <w:jc w:val="both"/>
        <w:rPr>
          <w:rFonts w:ascii="Times New Roman" w:hAnsi="Times New Roman"/>
          <w:sz w:val="28"/>
          <w:szCs w:val="28"/>
          <w:u w:val="single"/>
          <w:lang w:val="ru-RU"/>
        </w:rPr>
      </w:pPr>
      <w:r w:rsidRPr="007D6CF4">
        <w:rPr>
          <w:rFonts w:ascii="Times New Roman" w:hAnsi="Times New Roman"/>
          <w:sz w:val="28"/>
          <w:szCs w:val="28"/>
          <w:u w:val="single"/>
          <w:lang w:val="ru-RU"/>
        </w:rPr>
        <w:t>Вар</w:t>
      </w:r>
      <w:r>
        <w:rPr>
          <w:rFonts w:ascii="Times New Roman" w:hAnsi="Times New Roman"/>
          <w:sz w:val="28"/>
          <w:szCs w:val="28"/>
          <w:u w:val="single"/>
          <w:lang w:val="ru-RU"/>
        </w:rPr>
        <w:t>і</w:t>
      </w:r>
      <w:r w:rsidRPr="007D6CF4">
        <w:rPr>
          <w:rFonts w:ascii="Times New Roman" w:hAnsi="Times New Roman"/>
          <w:sz w:val="28"/>
          <w:szCs w:val="28"/>
          <w:u w:val="single"/>
          <w:lang w:val="ru-RU"/>
        </w:rPr>
        <w:t xml:space="preserve">ант </w:t>
      </w:r>
      <w:r>
        <w:rPr>
          <w:rFonts w:ascii="Times New Roman" w:hAnsi="Times New Roman"/>
          <w:sz w:val="28"/>
          <w:szCs w:val="28"/>
          <w:u w:val="single"/>
          <w:lang w:val="en-US"/>
        </w:rPr>
        <w:t>V</w:t>
      </w:r>
    </w:p>
    <w:p w:rsidR="00B846D2" w:rsidRDefault="00B846D2" w:rsidP="00873D0F">
      <w:pPr>
        <w:pStyle w:val="ListParagraph"/>
        <w:numPr>
          <w:ilvl w:val="0"/>
          <w:numId w:val="5"/>
        </w:numPr>
        <w:jc w:val="both"/>
        <w:rPr>
          <w:rFonts w:ascii="Times New Roman" w:hAnsi="Times New Roman"/>
          <w:sz w:val="28"/>
          <w:szCs w:val="28"/>
          <w:lang w:val="ru-RU"/>
        </w:rPr>
      </w:pPr>
      <w:r>
        <w:rPr>
          <w:rFonts w:ascii="Times New Roman" w:hAnsi="Times New Roman"/>
          <w:sz w:val="28"/>
          <w:szCs w:val="28"/>
          <w:lang w:val="ru-RU"/>
        </w:rPr>
        <w:t>В каких ГП метал</w:t>
      </w:r>
      <w:r w:rsidRPr="008F1D89">
        <w:rPr>
          <w:rFonts w:ascii="Times New Roman" w:hAnsi="Times New Roman"/>
          <w:sz w:val="28"/>
          <w:szCs w:val="28"/>
          <w:lang w:val="ru-RU"/>
        </w:rPr>
        <w:t xml:space="preserve">ах </w:t>
      </w:r>
      <w:r>
        <w:rPr>
          <w:rFonts w:ascii="Times New Roman" w:hAnsi="Times New Roman"/>
          <w:sz w:val="28"/>
          <w:szCs w:val="28"/>
          <w:lang w:val="ru-RU"/>
        </w:rPr>
        <w:t>(титан, цирконій, кадмій) повільно відбувається  двійникування? Чому?</w:t>
      </w:r>
    </w:p>
    <w:p w:rsidR="00B846D2" w:rsidRDefault="00B846D2" w:rsidP="00873D0F">
      <w:pPr>
        <w:pStyle w:val="ListParagraph"/>
        <w:numPr>
          <w:ilvl w:val="0"/>
          <w:numId w:val="5"/>
        </w:numPr>
        <w:jc w:val="both"/>
        <w:rPr>
          <w:rFonts w:ascii="Times New Roman" w:hAnsi="Times New Roman"/>
          <w:sz w:val="28"/>
          <w:szCs w:val="28"/>
          <w:lang w:val="ru-RU"/>
        </w:rPr>
      </w:pPr>
      <w:r>
        <w:rPr>
          <w:rFonts w:ascii="Times New Roman" w:hAnsi="Times New Roman"/>
          <w:sz w:val="28"/>
          <w:szCs w:val="28"/>
          <w:lang w:val="ru-RU"/>
        </w:rPr>
        <w:t>Проаналізуйте зв'язок між енергетичним та силовим критеріями руйнування.</w:t>
      </w:r>
    </w:p>
    <w:p w:rsidR="00B846D2" w:rsidRDefault="00B846D2" w:rsidP="00873D0F">
      <w:pPr>
        <w:pStyle w:val="ListParagraph"/>
        <w:ind w:left="1080"/>
        <w:jc w:val="both"/>
        <w:rPr>
          <w:rFonts w:ascii="Times New Roman" w:hAnsi="Times New Roman"/>
          <w:sz w:val="28"/>
          <w:szCs w:val="28"/>
          <w:lang w:val="ru-RU"/>
        </w:rPr>
      </w:pPr>
    </w:p>
    <w:p w:rsidR="00B846D2" w:rsidRPr="00C375FF" w:rsidRDefault="00B846D2" w:rsidP="00C375FF">
      <w:pPr>
        <w:rPr>
          <w:rFonts w:ascii="Times New Roman" w:hAnsi="Times New Roman"/>
          <w:sz w:val="28"/>
          <w:szCs w:val="28"/>
          <w:lang w:val="ru-RU"/>
        </w:rPr>
      </w:pPr>
      <w:r w:rsidRPr="00C375FF">
        <w:rPr>
          <w:rFonts w:ascii="Times New Roman" w:hAnsi="Times New Roman"/>
          <w:sz w:val="28"/>
          <w:szCs w:val="28"/>
          <w:lang w:val="ru-RU"/>
        </w:rPr>
        <w:t xml:space="preserve">Варіант </w:t>
      </w:r>
      <w:r w:rsidRPr="00C375FF">
        <w:rPr>
          <w:rFonts w:ascii="Times New Roman" w:hAnsi="Times New Roman"/>
          <w:sz w:val="28"/>
          <w:szCs w:val="28"/>
          <w:lang w:val="en-US"/>
        </w:rPr>
        <w:t>VI</w:t>
      </w:r>
    </w:p>
    <w:p w:rsidR="00B846D2" w:rsidRDefault="00B846D2" w:rsidP="00873D0F">
      <w:pPr>
        <w:pStyle w:val="ListParagraph"/>
        <w:numPr>
          <w:ilvl w:val="0"/>
          <w:numId w:val="6"/>
        </w:numPr>
        <w:jc w:val="both"/>
        <w:rPr>
          <w:rFonts w:ascii="Times New Roman" w:hAnsi="Times New Roman"/>
          <w:sz w:val="28"/>
          <w:szCs w:val="28"/>
          <w:lang w:val="ru-RU"/>
        </w:rPr>
      </w:pPr>
      <w:r>
        <w:rPr>
          <w:rFonts w:ascii="Times New Roman" w:hAnsi="Times New Roman"/>
          <w:sz w:val="28"/>
          <w:szCs w:val="28"/>
          <w:lang w:val="ru-RU"/>
        </w:rPr>
        <w:t>У чо</w:t>
      </w:r>
      <w:r w:rsidRPr="008F1D89">
        <w:rPr>
          <w:rFonts w:ascii="Times New Roman" w:hAnsi="Times New Roman"/>
          <w:sz w:val="28"/>
          <w:szCs w:val="28"/>
          <w:lang w:val="ru-RU"/>
        </w:rPr>
        <w:t>м</w:t>
      </w:r>
      <w:r>
        <w:rPr>
          <w:rFonts w:ascii="Times New Roman" w:hAnsi="Times New Roman"/>
          <w:sz w:val="28"/>
          <w:szCs w:val="28"/>
          <w:lang w:val="ru-RU"/>
        </w:rPr>
        <w:t>у</w:t>
      </w:r>
      <w:r w:rsidRPr="008F1D89">
        <w:rPr>
          <w:rFonts w:ascii="Times New Roman" w:hAnsi="Times New Roman"/>
          <w:sz w:val="28"/>
          <w:szCs w:val="28"/>
          <w:lang w:val="ru-RU"/>
        </w:rPr>
        <w:t xml:space="preserve"> </w:t>
      </w:r>
      <w:r>
        <w:rPr>
          <w:rFonts w:ascii="Times New Roman" w:hAnsi="Times New Roman"/>
          <w:sz w:val="28"/>
          <w:szCs w:val="28"/>
          <w:lang w:val="ru-RU"/>
        </w:rPr>
        <w:t>полягає принципова різниця</w:t>
      </w:r>
      <w:r w:rsidRPr="008F1D89">
        <w:rPr>
          <w:rFonts w:ascii="Times New Roman" w:hAnsi="Times New Roman"/>
          <w:sz w:val="28"/>
          <w:szCs w:val="28"/>
          <w:lang w:val="ru-RU"/>
        </w:rPr>
        <w:t xml:space="preserve"> </w:t>
      </w:r>
      <w:r>
        <w:rPr>
          <w:rFonts w:ascii="Times New Roman" w:hAnsi="Times New Roman"/>
          <w:sz w:val="28"/>
          <w:szCs w:val="28"/>
          <w:lang w:val="ru-RU"/>
        </w:rPr>
        <w:t>між крихким та в'язким руйнуванням?</w:t>
      </w:r>
    </w:p>
    <w:p w:rsidR="00B846D2" w:rsidRDefault="00B846D2" w:rsidP="00873D0F">
      <w:pPr>
        <w:pStyle w:val="ListParagraph"/>
        <w:numPr>
          <w:ilvl w:val="0"/>
          <w:numId w:val="6"/>
        </w:numPr>
        <w:jc w:val="both"/>
        <w:rPr>
          <w:rFonts w:ascii="Times New Roman" w:hAnsi="Times New Roman"/>
          <w:sz w:val="28"/>
          <w:szCs w:val="28"/>
          <w:lang w:val="ru-RU"/>
        </w:rPr>
      </w:pPr>
      <w:r>
        <w:rPr>
          <w:rFonts w:ascii="Times New Roman" w:hAnsi="Times New Roman"/>
          <w:sz w:val="28"/>
          <w:szCs w:val="28"/>
          <w:lang w:val="ru-RU"/>
        </w:rPr>
        <w:t>Чим відрізняються методики визначення та фізичний смисл характеристик в'язкості руйнування К</w:t>
      </w:r>
      <w:r>
        <w:rPr>
          <w:rFonts w:ascii="Times New Roman" w:hAnsi="Times New Roman"/>
          <w:sz w:val="28"/>
          <w:szCs w:val="28"/>
          <w:vertAlign w:val="subscript"/>
          <w:lang w:val="ru-RU"/>
        </w:rPr>
        <w:t xml:space="preserve">1С </w:t>
      </w:r>
      <w:r>
        <w:rPr>
          <w:rFonts w:ascii="Times New Roman" w:hAnsi="Times New Roman"/>
          <w:sz w:val="28"/>
          <w:szCs w:val="28"/>
          <w:lang w:val="ru-RU"/>
        </w:rPr>
        <w:t>і К</w:t>
      </w:r>
      <w:r>
        <w:rPr>
          <w:rFonts w:ascii="Times New Roman" w:hAnsi="Times New Roman"/>
          <w:sz w:val="28"/>
          <w:szCs w:val="28"/>
          <w:vertAlign w:val="subscript"/>
          <w:lang w:val="ru-RU"/>
        </w:rPr>
        <w:t xml:space="preserve">С </w:t>
      </w:r>
      <w:r>
        <w:rPr>
          <w:rFonts w:ascii="Times New Roman" w:hAnsi="Times New Roman"/>
          <w:sz w:val="28"/>
          <w:szCs w:val="28"/>
          <w:lang w:val="ru-RU"/>
        </w:rPr>
        <w:t>?</w:t>
      </w:r>
    </w:p>
    <w:p w:rsidR="00B846D2" w:rsidRDefault="00B846D2" w:rsidP="00873D0F">
      <w:pPr>
        <w:pStyle w:val="ListParagraph"/>
        <w:jc w:val="both"/>
        <w:rPr>
          <w:rFonts w:ascii="Times New Roman" w:hAnsi="Times New Roman"/>
          <w:sz w:val="28"/>
          <w:szCs w:val="28"/>
          <w:lang w:val="ru-RU"/>
        </w:rPr>
      </w:pPr>
    </w:p>
    <w:p w:rsidR="00B846D2" w:rsidRDefault="00B846D2" w:rsidP="00873D0F">
      <w:pPr>
        <w:pStyle w:val="ListParagraph"/>
        <w:ind w:hanging="720"/>
        <w:jc w:val="both"/>
        <w:rPr>
          <w:rFonts w:ascii="Times New Roman" w:hAnsi="Times New Roman"/>
          <w:sz w:val="28"/>
          <w:szCs w:val="28"/>
          <w:u w:val="single"/>
          <w:lang w:val="ru-RU"/>
        </w:rPr>
      </w:pPr>
      <w:r w:rsidRPr="007D6CF4">
        <w:rPr>
          <w:rFonts w:ascii="Times New Roman" w:hAnsi="Times New Roman"/>
          <w:sz w:val="28"/>
          <w:szCs w:val="28"/>
          <w:u w:val="single"/>
          <w:lang w:val="ru-RU"/>
        </w:rPr>
        <w:t>Вар</w:t>
      </w:r>
      <w:r>
        <w:rPr>
          <w:rFonts w:ascii="Times New Roman" w:hAnsi="Times New Roman"/>
          <w:sz w:val="28"/>
          <w:szCs w:val="28"/>
          <w:u w:val="single"/>
          <w:lang w:val="ru-RU"/>
        </w:rPr>
        <w:t>і</w:t>
      </w:r>
      <w:r w:rsidRPr="007D6CF4">
        <w:rPr>
          <w:rFonts w:ascii="Times New Roman" w:hAnsi="Times New Roman"/>
          <w:sz w:val="28"/>
          <w:szCs w:val="28"/>
          <w:u w:val="single"/>
          <w:lang w:val="ru-RU"/>
        </w:rPr>
        <w:t xml:space="preserve">ант </w:t>
      </w:r>
      <w:r>
        <w:rPr>
          <w:rFonts w:ascii="Times New Roman" w:hAnsi="Times New Roman"/>
          <w:sz w:val="28"/>
          <w:szCs w:val="28"/>
          <w:u w:val="single"/>
          <w:lang w:val="en-US"/>
        </w:rPr>
        <w:t>V</w:t>
      </w:r>
      <w:r w:rsidRPr="007D6CF4">
        <w:rPr>
          <w:rFonts w:ascii="Times New Roman" w:hAnsi="Times New Roman"/>
          <w:sz w:val="28"/>
          <w:szCs w:val="28"/>
          <w:u w:val="single"/>
          <w:lang w:val="en-US"/>
        </w:rPr>
        <w:t>II</w:t>
      </w:r>
    </w:p>
    <w:p w:rsidR="00B846D2" w:rsidRDefault="00B846D2" w:rsidP="00873D0F">
      <w:pPr>
        <w:pStyle w:val="ListParagraph"/>
        <w:numPr>
          <w:ilvl w:val="0"/>
          <w:numId w:val="7"/>
        </w:numPr>
        <w:jc w:val="both"/>
        <w:rPr>
          <w:rFonts w:ascii="Times New Roman" w:hAnsi="Times New Roman"/>
          <w:sz w:val="28"/>
          <w:szCs w:val="28"/>
          <w:lang w:val="ru-RU"/>
        </w:rPr>
      </w:pPr>
      <w:r>
        <w:rPr>
          <w:rFonts w:ascii="Times New Roman" w:hAnsi="Times New Roman"/>
          <w:sz w:val="28"/>
          <w:szCs w:val="28"/>
          <w:lang w:val="ru-RU"/>
        </w:rPr>
        <w:t>Я</w:t>
      </w:r>
      <w:r w:rsidRPr="008F1D89">
        <w:rPr>
          <w:rFonts w:ascii="Times New Roman" w:hAnsi="Times New Roman"/>
          <w:sz w:val="28"/>
          <w:szCs w:val="28"/>
          <w:lang w:val="ru-RU"/>
        </w:rPr>
        <w:t xml:space="preserve">ким </w:t>
      </w:r>
      <w:r>
        <w:rPr>
          <w:rFonts w:ascii="Times New Roman" w:hAnsi="Times New Roman"/>
          <w:sz w:val="28"/>
          <w:szCs w:val="28"/>
          <w:lang w:val="ru-RU"/>
        </w:rPr>
        <w:t>чин</w:t>
      </w:r>
      <w:r w:rsidRPr="008F1D89">
        <w:rPr>
          <w:rFonts w:ascii="Times New Roman" w:hAnsi="Times New Roman"/>
          <w:sz w:val="28"/>
          <w:szCs w:val="28"/>
          <w:lang w:val="ru-RU"/>
        </w:rPr>
        <w:t xml:space="preserve">ом </w:t>
      </w:r>
      <w:r>
        <w:rPr>
          <w:rFonts w:ascii="Times New Roman" w:hAnsi="Times New Roman"/>
          <w:sz w:val="28"/>
          <w:szCs w:val="28"/>
          <w:lang w:val="ru-RU"/>
        </w:rPr>
        <w:t>розвивається</w:t>
      </w:r>
      <w:r w:rsidRPr="008F1D89">
        <w:rPr>
          <w:rFonts w:ascii="Times New Roman" w:hAnsi="Times New Roman"/>
          <w:sz w:val="28"/>
          <w:szCs w:val="28"/>
          <w:lang w:val="ru-RU"/>
        </w:rPr>
        <w:t xml:space="preserve"> </w:t>
      </w:r>
      <w:r>
        <w:rPr>
          <w:rFonts w:ascii="Times New Roman" w:hAnsi="Times New Roman"/>
          <w:sz w:val="28"/>
          <w:szCs w:val="28"/>
          <w:lang w:val="ru-RU"/>
        </w:rPr>
        <w:t>тріщина в металах?</w:t>
      </w:r>
    </w:p>
    <w:p w:rsidR="00B846D2" w:rsidRDefault="00B846D2" w:rsidP="00873D0F">
      <w:pPr>
        <w:pStyle w:val="ListParagraph"/>
        <w:numPr>
          <w:ilvl w:val="0"/>
          <w:numId w:val="7"/>
        </w:numPr>
        <w:jc w:val="both"/>
        <w:rPr>
          <w:rFonts w:ascii="Times New Roman" w:hAnsi="Times New Roman"/>
          <w:sz w:val="28"/>
          <w:szCs w:val="28"/>
          <w:lang w:val="ru-RU"/>
        </w:rPr>
      </w:pPr>
      <w:r>
        <w:rPr>
          <w:rFonts w:ascii="Times New Roman" w:hAnsi="Times New Roman"/>
          <w:sz w:val="28"/>
          <w:szCs w:val="28"/>
          <w:lang w:val="ru-RU"/>
        </w:rPr>
        <w:t>Чому міцностні властивості в повному обзязі не характеризують опір матеріалу руйнуванню?</w:t>
      </w:r>
    </w:p>
    <w:p w:rsidR="00B846D2" w:rsidRDefault="00B846D2" w:rsidP="00873D0F">
      <w:pPr>
        <w:pStyle w:val="ListParagraph"/>
        <w:jc w:val="both"/>
        <w:rPr>
          <w:rFonts w:ascii="Times New Roman" w:hAnsi="Times New Roman"/>
          <w:sz w:val="28"/>
          <w:szCs w:val="28"/>
          <w:lang w:val="ru-RU"/>
        </w:rPr>
      </w:pPr>
    </w:p>
    <w:p w:rsidR="00B846D2" w:rsidRDefault="00B846D2" w:rsidP="00873D0F">
      <w:pPr>
        <w:pStyle w:val="ListParagraph"/>
        <w:ind w:hanging="720"/>
        <w:jc w:val="both"/>
        <w:rPr>
          <w:rFonts w:ascii="Times New Roman" w:hAnsi="Times New Roman"/>
          <w:sz w:val="28"/>
          <w:szCs w:val="28"/>
          <w:u w:val="single"/>
          <w:lang w:val="ru-RU"/>
        </w:rPr>
      </w:pPr>
      <w:r w:rsidRPr="007D6CF4">
        <w:rPr>
          <w:rFonts w:ascii="Times New Roman" w:hAnsi="Times New Roman"/>
          <w:sz w:val="28"/>
          <w:szCs w:val="28"/>
          <w:u w:val="single"/>
          <w:lang w:val="ru-RU"/>
        </w:rPr>
        <w:t xml:space="preserve">Вариант </w:t>
      </w:r>
      <w:r>
        <w:rPr>
          <w:rFonts w:ascii="Times New Roman" w:hAnsi="Times New Roman"/>
          <w:sz w:val="28"/>
          <w:szCs w:val="28"/>
          <w:u w:val="single"/>
          <w:lang w:val="en-US"/>
        </w:rPr>
        <w:t>V</w:t>
      </w:r>
      <w:r w:rsidRPr="007D6CF4">
        <w:rPr>
          <w:rFonts w:ascii="Times New Roman" w:hAnsi="Times New Roman"/>
          <w:sz w:val="28"/>
          <w:szCs w:val="28"/>
          <w:u w:val="single"/>
          <w:lang w:val="en-US"/>
        </w:rPr>
        <w:t>III</w:t>
      </w:r>
    </w:p>
    <w:p w:rsidR="00B846D2" w:rsidRDefault="00B846D2" w:rsidP="00873D0F">
      <w:pPr>
        <w:pStyle w:val="ListParagraph"/>
        <w:numPr>
          <w:ilvl w:val="0"/>
          <w:numId w:val="8"/>
        </w:numPr>
        <w:jc w:val="both"/>
        <w:rPr>
          <w:rFonts w:ascii="Times New Roman" w:hAnsi="Times New Roman"/>
          <w:sz w:val="28"/>
          <w:szCs w:val="28"/>
          <w:lang w:val="ru-RU"/>
        </w:rPr>
      </w:pPr>
      <w:r>
        <w:rPr>
          <w:rFonts w:ascii="Times New Roman" w:hAnsi="Times New Roman"/>
          <w:sz w:val="28"/>
          <w:szCs w:val="28"/>
          <w:lang w:val="ru-RU"/>
        </w:rPr>
        <w:t>Чи</w:t>
      </w:r>
      <w:r w:rsidRPr="008F1D89">
        <w:rPr>
          <w:rFonts w:ascii="Times New Roman" w:hAnsi="Times New Roman"/>
          <w:sz w:val="28"/>
          <w:szCs w:val="28"/>
          <w:lang w:val="ru-RU"/>
        </w:rPr>
        <w:t xml:space="preserve">м </w:t>
      </w:r>
      <w:r>
        <w:rPr>
          <w:rFonts w:ascii="Times New Roman" w:hAnsi="Times New Roman"/>
          <w:sz w:val="28"/>
          <w:szCs w:val="28"/>
          <w:lang w:val="ru-RU"/>
        </w:rPr>
        <w:t>відрізняють</w:t>
      </w:r>
      <w:r w:rsidRPr="008F1D89">
        <w:rPr>
          <w:rFonts w:ascii="Times New Roman" w:hAnsi="Times New Roman"/>
          <w:sz w:val="28"/>
          <w:szCs w:val="28"/>
          <w:lang w:val="ru-RU"/>
        </w:rPr>
        <w:t>ся механ</w:t>
      </w:r>
      <w:r>
        <w:rPr>
          <w:rFonts w:ascii="Times New Roman" w:hAnsi="Times New Roman"/>
          <w:sz w:val="28"/>
          <w:szCs w:val="28"/>
          <w:lang w:val="ru-RU"/>
        </w:rPr>
        <w:t>і</w:t>
      </w:r>
      <w:r w:rsidRPr="008F1D89">
        <w:rPr>
          <w:rFonts w:ascii="Times New Roman" w:hAnsi="Times New Roman"/>
          <w:sz w:val="28"/>
          <w:szCs w:val="28"/>
          <w:lang w:val="ru-RU"/>
        </w:rPr>
        <w:t>зм</w:t>
      </w:r>
      <w:r>
        <w:rPr>
          <w:rFonts w:ascii="Times New Roman" w:hAnsi="Times New Roman"/>
          <w:sz w:val="28"/>
          <w:szCs w:val="28"/>
          <w:lang w:val="ru-RU"/>
        </w:rPr>
        <w:t>и</w:t>
      </w:r>
      <w:r w:rsidRPr="008F1D89">
        <w:rPr>
          <w:rFonts w:ascii="Times New Roman" w:hAnsi="Times New Roman"/>
          <w:sz w:val="28"/>
          <w:szCs w:val="28"/>
          <w:lang w:val="ru-RU"/>
        </w:rPr>
        <w:t xml:space="preserve"> деформац</w:t>
      </w:r>
      <w:r>
        <w:rPr>
          <w:rFonts w:ascii="Times New Roman" w:hAnsi="Times New Roman"/>
          <w:sz w:val="28"/>
          <w:szCs w:val="28"/>
          <w:lang w:val="ru-RU"/>
        </w:rPr>
        <w:t>ії</w:t>
      </w:r>
      <w:r w:rsidRPr="008F1D89">
        <w:rPr>
          <w:rFonts w:ascii="Times New Roman" w:hAnsi="Times New Roman"/>
          <w:sz w:val="28"/>
          <w:szCs w:val="28"/>
          <w:lang w:val="ru-RU"/>
        </w:rPr>
        <w:t xml:space="preserve"> </w:t>
      </w:r>
      <w:r>
        <w:rPr>
          <w:rFonts w:ascii="Times New Roman" w:hAnsi="Times New Roman"/>
          <w:sz w:val="28"/>
          <w:szCs w:val="28"/>
          <w:lang w:val="ru-RU"/>
        </w:rPr>
        <w:t>при високотемпературній та дифузійній повзучести?</w:t>
      </w:r>
    </w:p>
    <w:p w:rsidR="00B846D2" w:rsidRDefault="00B846D2" w:rsidP="00873D0F">
      <w:pPr>
        <w:pStyle w:val="ListParagraph"/>
        <w:numPr>
          <w:ilvl w:val="0"/>
          <w:numId w:val="8"/>
        </w:numPr>
        <w:jc w:val="both"/>
        <w:rPr>
          <w:rFonts w:ascii="Times New Roman" w:hAnsi="Times New Roman"/>
          <w:sz w:val="28"/>
          <w:szCs w:val="28"/>
          <w:lang w:val="ru-RU"/>
        </w:rPr>
      </w:pPr>
      <w:r>
        <w:rPr>
          <w:rFonts w:ascii="Times New Roman" w:hAnsi="Times New Roman"/>
          <w:sz w:val="28"/>
          <w:szCs w:val="28"/>
          <w:lang w:val="ru-RU"/>
        </w:rPr>
        <w:t>Які механізми підвищення жароміцності?</w:t>
      </w:r>
    </w:p>
    <w:p w:rsidR="00B846D2" w:rsidRDefault="00B846D2" w:rsidP="00873D0F">
      <w:pPr>
        <w:pStyle w:val="ListParagraph"/>
        <w:jc w:val="both"/>
        <w:rPr>
          <w:rFonts w:ascii="Times New Roman" w:hAnsi="Times New Roman"/>
          <w:sz w:val="28"/>
          <w:szCs w:val="28"/>
          <w:lang w:val="ru-RU"/>
        </w:rPr>
      </w:pPr>
    </w:p>
    <w:p w:rsidR="00B846D2" w:rsidRDefault="00B846D2" w:rsidP="00873D0F">
      <w:pPr>
        <w:jc w:val="both"/>
        <w:rPr>
          <w:rFonts w:ascii="Times New Roman" w:hAnsi="Times New Roman"/>
          <w:sz w:val="28"/>
          <w:szCs w:val="28"/>
          <w:u w:val="single"/>
          <w:lang w:val="ru-RU"/>
        </w:rPr>
      </w:pPr>
      <w:r w:rsidRPr="00A22A66">
        <w:rPr>
          <w:rFonts w:ascii="Times New Roman" w:hAnsi="Times New Roman"/>
          <w:sz w:val="28"/>
          <w:szCs w:val="28"/>
          <w:u w:val="single"/>
          <w:lang w:val="ru-RU"/>
        </w:rPr>
        <w:t xml:space="preserve">Вариант </w:t>
      </w:r>
      <w:r w:rsidRPr="00A22A66">
        <w:rPr>
          <w:rFonts w:ascii="Times New Roman" w:hAnsi="Times New Roman"/>
          <w:sz w:val="28"/>
          <w:szCs w:val="28"/>
          <w:u w:val="single"/>
          <w:lang w:val="en-US"/>
        </w:rPr>
        <w:t>I</w:t>
      </w:r>
      <w:r>
        <w:rPr>
          <w:rFonts w:ascii="Times New Roman" w:hAnsi="Times New Roman"/>
          <w:sz w:val="28"/>
          <w:szCs w:val="28"/>
          <w:u w:val="single"/>
          <w:lang w:val="en-US"/>
        </w:rPr>
        <w:t>X</w:t>
      </w:r>
    </w:p>
    <w:p w:rsidR="00B846D2" w:rsidRPr="00D81F57" w:rsidRDefault="00B846D2" w:rsidP="00873D0F">
      <w:pPr>
        <w:pStyle w:val="ListParagraph"/>
        <w:numPr>
          <w:ilvl w:val="0"/>
          <w:numId w:val="9"/>
        </w:numPr>
        <w:jc w:val="both"/>
        <w:rPr>
          <w:rFonts w:ascii="Times New Roman" w:hAnsi="Times New Roman"/>
          <w:sz w:val="28"/>
          <w:szCs w:val="28"/>
          <w:lang w:val="ru-RU"/>
        </w:rPr>
      </w:pPr>
      <w:r>
        <w:rPr>
          <w:rFonts w:ascii="Times New Roman" w:hAnsi="Times New Roman"/>
          <w:sz w:val="28"/>
          <w:szCs w:val="28"/>
          <w:lang w:val="ru-RU"/>
        </w:rPr>
        <w:t>Як суттєво зміцнити метал без значного з</w:t>
      </w:r>
      <w:r w:rsidRPr="00D81F57">
        <w:rPr>
          <w:rFonts w:ascii="Times New Roman" w:hAnsi="Times New Roman"/>
          <w:sz w:val="28"/>
          <w:szCs w:val="28"/>
          <w:lang w:val="ru-RU"/>
        </w:rPr>
        <w:t>нижен</w:t>
      </w:r>
      <w:r>
        <w:rPr>
          <w:rFonts w:ascii="Times New Roman" w:hAnsi="Times New Roman"/>
          <w:sz w:val="28"/>
          <w:szCs w:val="28"/>
          <w:lang w:val="ru-RU"/>
        </w:rPr>
        <w:t>н</w:t>
      </w:r>
      <w:r w:rsidRPr="00D81F57">
        <w:rPr>
          <w:rFonts w:ascii="Times New Roman" w:hAnsi="Times New Roman"/>
          <w:sz w:val="28"/>
          <w:szCs w:val="28"/>
          <w:lang w:val="ru-RU"/>
        </w:rPr>
        <w:t>я характеристик пластичност</w:t>
      </w:r>
      <w:r>
        <w:rPr>
          <w:rFonts w:ascii="Times New Roman" w:hAnsi="Times New Roman"/>
          <w:sz w:val="28"/>
          <w:szCs w:val="28"/>
          <w:lang w:val="ru-RU"/>
        </w:rPr>
        <w:t>і</w:t>
      </w:r>
      <w:r w:rsidRPr="00D81F57">
        <w:rPr>
          <w:rFonts w:ascii="Times New Roman" w:hAnsi="Times New Roman"/>
          <w:sz w:val="28"/>
          <w:szCs w:val="28"/>
          <w:lang w:val="ru-RU"/>
        </w:rPr>
        <w:t>.</w:t>
      </w:r>
    </w:p>
    <w:p w:rsidR="00B846D2" w:rsidRDefault="00B846D2" w:rsidP="00873D0F">
      <w:pPr>
        <w:pStyle w:val="ListParagraph"/>
        <w:numPr>
          <w:ilvl w:val="0"/>
          <w:numId w:val="9"/>
        </w:numPr>
        <w:jc w:val="both"/>
        <w:rPr>
          <w:rFonts w:ascii="Times New Roman" w:hAnsi="Times New Roman"/>
          <w:sz w:val="28"/>
          <w:szCs w:val="28"/>
          <w:lang w:val="ru-RU"/>
        </w:rPr>
      </w:pPr>
      <w:r>
        <w:rPr>
          <w:rFonts w:ascii="Times New Roman" w:hAnsi="Times New Roman"/>
          <w:sz w:val="28"/>
          <w:szCs w:val="28"/>
          <w:lang w:val="ru-RU"/>
        </w:rPr>
        <w:t>Чому зниження температури та підвищення швидкості деформування сприяє двійникуванню?</w:t>
      </w:r>
    </w:p>
    <w:p w:rsidR="00B846D2" w:rsidRDefault="00B846D2" w:rsidP="00873D0F">
      <w:pPr>
        <w:pStyle w:val="ListParagraph"/>
        <w:jc w:val="both"/>
        <w:rPr>
          <w:rFonts w:ascii="Times New Roman" w:hAnsi="Times New Roman"/>
          <w:sz w:val="28"/>
          <w:szCs w:val="28"/>
          <w:u w:val="single"/>
          <w:lang w:val="ru-RU"/>
        </w:rPr>
      </w:pPr>
    </w:p>
    <w:p w:rsidR="00B846D2" w:rsidRDefault="00B846D2" w:rsidP="00873D0F">
      <w:pPr>
        <w:pStyle w:val="ListParagraph"/>
        <w:ind w:hanging="72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p>
    <w:p w:rsidR="00B846D2" w:rsidRDefault="00B846D2" w:rsidP="00873D0F">
      <w:pPr>
        <w:pStyle w:val="ListParagraph"/>
        <w:numPr>
          <w:ilvl w:val="0"/>
          <w:numId w:val="10"/>
        </w:numPr>
        <w:jc w:val="both"/>
        <w:rPr>
          <w:rFonts w:ascii="Times New Roman" w:hAnsi="Times New Roman"/>
          <w:sz w:val="28"/>
          <w:szCs w:val="28"/>
          <w:lang w:val="ru-RU"/>
        </w:rPr>
      </w:pPr>
      <w:r>
        <w:rPr>
          <w:rFonts w:ascii="Times New Roman" w:hAnsi="Times New Roman"/>
          <w:sz w:val="28"/>
          <w:szCs w:val="28"/>
          <w:lang w:val="ru-RU"/>
        </w:rPr>
        <w:t>Чо</w:t>
      </w:r>
      <w:r w:rsidRPr="00D81F57">
        <w:rPr>
          <w:rFonts w:ascii="Times New Roman" w:hAnsi="Times New Roman"/>
          <w:sz w:val="28"/>
          <w:szCs w:val="28"/>
          <w:lang w:val="ru-RU"/>
        </w:rPr>
        <w:t>му теоретич</w:t>
      </w:r>
      <w:r>
        <w:rPr>
          <w:rFonts w:ascii="Times New Roman" w:hAnsi="Times New Roman"/>
          <w:sz w:val="28"/>
          <w:szCs w:val="28"/>
          <w:lang w:val="ru-RU"/>
        </w:rPr>
        <w:t>не значенн</w:t>
      </w:r>
      <w:r w:rsidRPr="00D81F57">
        <w:rPr>
          <w:rFonts w:ascii="Times New Roman" w:hAnsi="Times New Roman"/>
          <w:sz w:val="28"/>
          <w:szCs w:val="28"/>
          <w:lang w:val="ru-RU"/>
        </w:rPr>
        <w:t>я р</w:t>
      </w:r>
      <w:r>
        <w:rPr>
          <w:rFonts w:ascii="Times New Roman" w:hAnsi="Times New Roman"/>
          <w:sz w:val="28"/>
          <w:szCs w:val="28"/>
          <w:lang w:val="ru-RU"/>
        </w:rPr>
        <w:t>уйнівно</w:t>
      </w:r>
      <w:r w:rsidRPr="00D81F57">
        <w:rPr>
          <w:rFonts w:ascii="Times New Roman" w:hAnsi="Times New Roman"/>
          <w:sz w:val="28"/>
          <w:szCs w:val="28"/>
          <w:lang w:val="ru-RU"/>
        </w:rPr>
        <w:t>го на</w:t>
      </w:r>
      <w:r>
        <w:rPr>
          <w:rFonts w:ascii="Times New Roman" w:hAnsi="Times New Roman"/>
          <w:sz w:val="28"/>
          <w:szCs w:val="28"/>
          <w:lang w:val="ru-RU"/>
        </w:rPr>
        <w:t>вантаженн</w:t>
      </w:r>
      <w:r w:rsidRPr="00D81F57">
        <w:rPr>
          <w:rFonts w:ascii="Times New Roman" w:hAnsi="Times New Roman"/>
          <w:sz w:val="28"/>
          <w:szCs w:val="28"/>
          <w:lang w:val="ru-RU"/>
        </w:rPr>
        <w:t>я</w:t>
      </w:r>
      <w:r>
        <w:rPr>
          <w:rFonts w:ascii="Times New Roman" w:hAnsi="Times New Roman"/>
          <w:sz w:val="28"/>
          <w:szCs w:val="28"/>
          <w:lang w:val="ru-RU"/>
        </w:rPr>
        <w:t xml:space="preserve"> у металів значно більше реальних?</w:t>
      </w:r>
    </w:p>
    <w:p w:rsidR="00B846D2" w:rsidRDefault="00B846D2" w:rsidP="00873D0F">
      <w:pPr>
        <w:pStyle w:val="ListParagraph"/>
        <w:numPr>
          <w:ilvl w:val="0"/>
          <w:numId w:val="10"/>
        </w:numPr>
        <w:jc w:val="both"/>
        <w:rPr>
          <w:rFonts w:ascii="Times New Roman" w:hAnsi="Times New Roman"/>
          <w:sz w:val="28"/>
          <w:szCs w:val="28"/>
          <w:lang w:val="ru-RU"/>
        </w:rPr>
      </w:pPr>
      <w:r>
        <w:rPr>
          <w:rFonts w:ascii="Times New Roman" w:hAnsi="Times New Roman"/>
          <w:sz w:val="28"/>
          <w:szCs w:val="28"/>
          <w:lang w:val="ru-RU"/>
        </w:rPr>
        <w:t>Розповсюдження втомних тріщин.</w:t>
      </w:r>
    </w:p>
    <w:p w:rsidR="00B846D2" w:rsidRDefault="00B846D2" w:rsidP="00873D0F">
      <w:pPr>
        <w:pStyle w:val="ListParagraph"/>
        <w:ind w:left="1080"/>
        <w:jc w:val="both"/>
        <w:rPr>
          <w:rFonts w:ascii="Times New Roman" w:hAnsi="Times New Roman"/>
          <w:sz w:val="28"/>
          <w:szCs w:val="28"/>
          <w:lang w:val="ru-RU"/>
        </w:rPr>
      </w:pPr>
    </w:p>
    <w:p w:rsidR="00B846D2" w:rsidRDefault="00B846D2" w:rsidP="00873D0F">
      <w:pPr>
        <w:pStyle w:val="ListParagraph"/>
        <w:ind w:hanging="72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sidRPr="00A22A66">
        <w:rPr>
          <w:rFonts w:ascii="Times New Roman" w:hAnsi="Times New Roman"/>
          <w:sz w:val="28"/>
          <w:szCs w:val="28"/>
          <w:u w:val="single"/>
          <w:lang w:val="en-US"/>
        </w:rPr>
        <w:t>I</w:t>
      </w:r>
    </w:p>
    <w:p w:rsidR="00B846D2" w:rsidRDefault="00B846D2" w:rsidP="00873D0F">
      <w:pPr>
        <w:pStyle w:val="ListParagraph"/>
        <w:numPr>
          <w:ilvl w:val="0"/>
          <w:numId w:val="11"/>
        </w:numPr>
        <w:jc w:val="both"/>
        <w:rPr>
          <w:rFonts w:ascii="Times New Roman" w:hAnsi="Times New Roman"/>
          <w:sz w:val="28"/>
          <w:szCs w:val="28"/>
          <w:lang w:val="ru-RU"/>
        </w:rPr>
      </w:pPr>
      <w:r>
        <w:rPr>
          <w:rFonts w:ascii="Times New Roman" w:hAnsi="Times New Roman"/>
          <w:sz w:val="28"/>
          <w:szCs w:val="28"/>
          <w:lang w:val="ru-RU"/>
        </w:rPr>
        <w:t>Що таке термічна втома?</w:t>
      </w:r>
    </w:p>
    <w:p w:rsidR="00B846D2" w:rsidRDefault="00B846D2" w:rsidP="00873D0F">
      <w:pPr>
        <w:pStyle w:val="ListParagraph"/>
        <w:numPr>
          <w:ilvl w:val="0"/>
          <w:numId w:val="11"/>
        </w:numPr>
        <w:jc w:val="both"/>
        <w:rPr>
          <w:rFonts w:ascii="Times New Roman" w:hAnsi="Times New Roman"/>
          <w:sz w:val="28"/>
          <w:szCs w:val="28"/>
          <w:lang w:val="ru-RU"/>
        </w:rPr>
      </w:pPr>
      <w:r>
        <w:rPr>
          <w:rFonts w:ascii="Times New Roman" w:hAnsi="Times New Roman"/>
          <w:sz w:val="28"/>
          <w:szCs w:val="28"/>
          <w:lang w:val="ru-RU"/>
        </w:rPr>
        <w:t>В чому полягає принципова різниця  між крихким та в'язким руйнуванням?</w:t>
      </w:r>
    </w:p>
    <w:p w:rsidR="00B846D2" w:rsidRDefault="00B846D2" w:rsidP="00873D0F">
      <w:pPr>
        <w:pStyle w:val="ListParagraph"/>
        <w:ind w:left="1440"/>
        <w:jc w:val="both"/>
        <w:rPr>
          <w:rFonts w:ascii="Times New Roman" w:hAnsi="Times New Roman"/>
          <w:sz w:val="28"/>
          <w:szCs w:val="28"/>
          <w:lang w:val="ru-RU"/>
        </w:rPr>
      </w:pPr>
    </w:p>
    <w:p w:rsidR="00B846D2" w:rsidRDefault="00B846D2" w:rsidP="00873D0F">
      <w:pPr>
        <w:pStyle w:val="ListParagraph"/>
        <w:ind w:hanging="72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sidRPr="00A22A66">
        <w:rPr>
          <w:rFonts w:ascii="Times New Roman" w:hAnsi="Times New Roman"/>
          <w:sz w:val="28"/>
          <w:szCs w:val="28"/>
          <w:u w:val="single"/>
          <w:lang w:val="en-US"/>
        </w:rPr>
        <w:t>II</w:t>
      </w:r>
    </w:p>
    <w:p w:rsidR="00B846D2" w:rsidRDefault="00B846D2" w:rsidP="00873D0F">
      <w:pPr>
        <w:pStyle w:val="ListParagraph"/>
        <w:numPr>
          <w:ilvl w:val="0"/>
          <w:numId w:val="12"/>
        </w:numPr>
        <w:jc w:val="both"/>
        <w:rPr>
          <w:rFonts w:ascii="Times New Roman" w:hAnsi="Times New Roman"/>
          <w:sz w:val="28"/>
          <w:szCs w:val="28"/>
          <w:lang w:val="ru-RU"/>
        </w:rPr>
      </w:pPr>
      <w:r w:rsidRPr="00D81F57">
        <w:rPr>
          <w:rFonts w:ascii="Times New Roman" w:hAnsi="Times New Roman"/>
          <w:sz w:val="28"/>
          <w:szCs w:val="28"/>
          <w:lang w:val="ru-RU"/>
        </w:rPr>
        <w:t>Ч</w:t>
      </w:r>
      <w:r>
        <w:rPr>
          <w:rFonts w:ascii="Times New Roman" w:hAnsi="Times New Roman"/>
          <w:sz w:val="28"/>
          <w:szCs w:val="28"/>
          <w:lang w:val="ru-RU"/>
        </w:rPr>
        <w:t>и</w:t>
      </w:r>
      <w:r w:rsidRPr="00D81F57">
        <w:rPr>
          <w:rFonts w:ascii="Times New Roman" w:hAnsi="Times New Roman"/>
          <w:sz w:val="28"/>
          <w:szCs w:val="28"/>
          <w:lang w:val="ru-RU"/>
        </w:rPr>
        <w:t>м в</w:t>
      </w:r>
      <w:r>
        <w:rPr>
          <w:rFonts w:ascii="Times New Roman" w:hAnsi="Times New Roman"/>
          <w:sz w:val="28"/>
          <w:szCs w:val="28"/>
          <w:lang w:val="ru-RU"/>
        </w:rPr>
        <w:t>'</w:t>
      </w:r>
      <w:r w:rsidRPr="00D81F57">
        <w:rPr>
          <w:rFonts w:ascii="Times New Roman" w:hAnsi="Times New Roman"/>
          <w:sz w:val="28"/>
          <w:szCs w:val="28"/>
          <w:lang w:val="ru-RU"/>
        </w:rPr>
        <w:t>язкост</w:t>
      </w:r>
      <w:r>
        <w:rPr>
          <w:rFonts w:ascii="Times New Roman" w:hAnsi="Times New Roman"/>
          <w:sz w:val="28"/>
          <w:szCs w:val="28"/>
          <w:lang w:val="ru-RU"/>
        </w:rPr>
        <w:t>ь</w:t>
      </w:r>
      <w:r w:rsidRPr="00D81F57">
        <w:rPr>
          <w:rFonts w:ascii="Times New Roman" w:hAnsi="Times New Roman"/>
          <w:sz w:val="28"/>
          <w:szCs w:val="28"/>
          <w:lang w:val="ru-RU"/>
        </w:rPr>
        <w:t xml:space="preserve">  р</w:t>
      </w:r>
      <w:r>
        <w:rPr>
          <w:rFonts w:ascii="Times New Roman" w:hAnsi="Times New Roman"/>
          <w:sz w:val="28"/>
          <w:szCs w:val="28"/>
          <w:lang w:val="ru-RU"/>
        </w:rPr>
        <w:t>уйнуванн</w:t>
      </w:r>
      <w:r w:rsidRPr="00D81F57">
        <w:rPr>
          <w:rFonts w:ascii="Times New Roman" w:hAnsi="Times New Roman"/>
          <w:sz w:val="28"/>
          <w:szCs w:val="28"/>
          <w:lang w:val="ru-RU"/>
        </w:rPr>
        <w:t xml:space="preserve">я </w:t>
      </w:r>
      <w:r>
        <w:rPr>
          <w:rFonts w:ascii="Times New Roman" w:hAnsi="Times New Roman"/>
          <w:sz w:val="28"/>
          <w:szCs w:val="28"/>
          <w:lang w:val="ru-RU"/>
        </w:rPr>
        <w:t>К</w:t>
      </w:r>
      <w:r>
        <w:rPr>
          <w:rFonts w:ascii="Times New Roman" w:hAnsi="Times New Roman"/>
          <w:sz w:val="28"/>
          <w:szCs w:val="28"/>
          <w:vertAlign w:val="subscript"/>
          <w:lang w:val="ru-RU"/>
        </w:rPr>
        <w:t xml:space="preserve">1С  </w:t>
      </w:r>
      <w:r>
        <w:rPr>
          <w:rFonts w:ascii="Times New Roman" w:hAnsi="Times New Roman"/>
          <w:sz w:val="28"/>
          <w:szCs w:val="28"/>
          <w:lang w:val="ru-RU"/>
        </w:rPr>
        <w:t>відрізняється від К</w:t>
      </w:r>
      <w:r>
        <w:rPr>
          <w:rFonts w:ascii="Times New Roman" w:hAnsi="Times New Roman"/>
          <w:sz w:val="28"/>
          <w:szCs w:val="28"/>
          <w:vertAlign w:val="subscript"/>
          <w:lang w:val="ru-RU"/>
        </w:rPr>
        <w:t xml:space="preserve">С </w:t>
      </w:r>
      <w:r>
        <w:rPr>
          <w:rFonts w:ascii="Times New Roman" w:hAnsi="Times New Roman"/>
          <w:sz w:val="28"/>
          <w:szCs w:val="28"/>
          <w:lang w:val="ru-RU"/>
        </w:rPr>
        <w:t>?</w:t>
      </w:r>
    </w:p>
    <w:p w:rsidR="00B846D2" w:rsidRPr="00DB5532" w:rsidRDefault="00B846D2" w:rsidP="00873D0F">
      <w:pPr>
        <w:pStyle w:val="ListParagraph"/>
        <w:numPr>
          <w:ilvl w:val="0"/>
          <w:numId w:val="12"/>
        </w:numPr>
        <w:jc w:val="both"/>
        <w:rPr>
          <w:rFonts w:ascii="Times New Roman" w:hAnsi="Times New Roman"/>
          <w:sz w:val="28"/>
          <w:szCs w:val="28"/>
          <w:u w:val="single"/>
          <w:lang w:val="ru-RU"/>
        </w:rPr>
      </w:pPr>
      <w:r>
        <w:rPr>
          <w:rFonts w:ascii="Times New Roman" w:hAnsi="Times New Roman"/>
          <w:sz w:val="28"/>
          <w:szCs w:val="28"/>
          <w:lang w:val="ru-RU"/>
        </w:rPr>
        <w:t xml:space="preserve">Ефект Баушингера.  Чому він не проявляється при повторном навантаженні?  </w:t>
      </w:r>
    </w:p>
    <w:p w:rsidR="00B846D2" w:rsidRDefault="00B846D2" w:rsidP="00DB5532">
      <w:pPr>
        <w:pStyle w:val="ListParagraph"/>
        <w:ind w:left="360"/>
        <w:jc w:val="both"/>
        <w:rPr>
          <w:rFonts w:ascii="Times New Roman" w:hAnsi="Times New Roman"/>
          <w:sz w:val="28"/>
          <w:szCs w:val="28"/>
          <w:lang w:val="ru-RU"/>
        </w:rPr>
      </w:pPr>
    </w:p>
    <w:p w:rsidR="00B846D2" w:rsidRDefault="00B846D2" w:rsidP="00DB5532">
      <w:pPr>
        <w:pStyle w:val="ListParagraph"/>
        <w:ind w:left="36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sidRPr="00A22A66">
        <w:rPr>
          <w:rFonts w:ascii="Times New Roman" w:hAnsi="Times New Roman"/>
          <w:sz w:val="28"/>
          <w:szCs w:val="28"/>
          <w:u w:val="single"/>
          <w:lang w:val="en-US"/>
        </w:rPr>
        <w:t>III</w:t>
      </w:r>
    </w:p>
    <w:p w:rsidR="00B846D2" w:rsidRPr="00661F74" w:rsidRDefault="00B846D2" w:rsidP="00873D0F">
      <w:pPr>
        <w:pStyle w:val="ListParagraph"/>
        <w:numPr>
          <w:ilvl w:val="0"/>
          <w:numId w:val="13"/>
        </w:numPr>
        <w:jc w:val="both"/>
        <w:rPr>
          <w:rFonts w:ascii="Times New Roman" w:hAnsi="Times New Roman"/>
          <w:sz w:val="28"/>
          <w:szCs w:val="28"/>
          <w:u w:val="single"/>
          <w:lang w:val="ru-RU"/>
        </w:rPr>
      </w:pPr>
      <w:r>
        <w:rPr>
          <w:rFonts w:ascii="Times New Roman" w:hAnsi="Times New Roman"/>
          <w:sz w:val="28"/>
          <w:szCs w:val="28"/>
          <w:lang w:val="ru-RU"/>
        </w:rPr>
        <w:t>Що більше впливає на структуру: ступінь чи швидкість деформування?</w:t>
      </w:r>
    </w:p>
    <w:p w:rsidR="00B846D2" w:rsidRPr="00661F74" w:rsidRDefault="00B846D2" w:rsidP="00873D0F">
      <w:pPr>
        <w:pStyle w:val="ListParagraph"/>
        <w:numPr>
          <w:ilvl w:val="0"/>
          <w:numId w:val="13"/>
        </w:numPr>
        <w:jc w:val="both"/>
        <w:rPr>
          <w:rFonts w:ascii="Times New Roman" w:hAnsi="Times New Roman"/>
          <w:sz w:val="28"/>
          <w:szCs w:val="28"/>
          <w:u w:val="single"/>
          <w:lang w:val="ru-RU"/>
        </w:rPr>
      </w:pPr>
      <w:r>
        <w:rPr>
          <w:rFonts w:ascii="Times New Roman" w:hAnsi="Times New Roman"/>
          <w:sz w:val="28"/>
          <w:szCs w:val="28"/>
          <w:lang w:val="ru-RU"/>
        </w:rPr>
        <w:t>В чому особливості сталої повзучості? Які чинники визначають її швидкість?</w:t>
      </w:r>
    </w:p>
    <w:p w:rsidR="00B846D2" w:rsidRDefault="00B846D2" w:rsidP="00873D0F">
      <w:pPr>
        <w:pStyle w:val="ListParagraph"/>
        <w:ind w:left="1080"/>
        <w:jc w:val="both"/>
        <w:rPr>
          <w:rFonts w:ascii="Times New Roman" w:hAnsi="Times New Roman"/>
          <w:sz w:val="28"/>
          <w:szCs w:val="28"/>
          <w:lang w:val="ru-RU"/>
        </w:rPr>
      </w:pPr>
    </w:p>
    <w:p w:rsidR="00B846D2" w:rsidRDefault="00B846D2" w:rsidP="00873D0F">
      <w:pPr>
        <w:pStyle w:val="ListParagraph"/>
        <w:ind w:left="1080"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sidRPr="00A22A66">
        <w:rPr>
          <w:rFonts w:ascii="Times New Roman" w:hAnsi="Times New Roman"/>
          <w:sz w:val="28"/>
          <w:szCs w:val="28"/>
          <w:u w:val="single"/>
          <w:lang w:val="en-US"/>
        </w:rPr>
        <w:t>I</w:t>
      </w:r>
      <w:r>
        <w:rPr>
          <w:rFonts w:ascii="Times New Roman" w:hAnsi="Times New Roman"/>
          <w:sz w:val="28"/>
          <w:szCs w:val="28"/>
          <w:u w:val="single"/>
          <w:lang w:val="en-US"/>
        </w:rPr>
        <w:t>V</w:t>
      </w:r>
    </w:p>
    <w:p w:rsidR="00B846D2" w:rsidRDefault="00B846D2" w:rsidP="00873D0F">
      <w:pPr>
        <w:pStyle w:val="ListParagraph"/>
        <w:numPr>
          <w:ilvl w:val="0"/>
          <w:numId w:val="14"/>
        </w:numPr>
        <w:jc w:val="both"/>
        <w:rPr>
          <w:rFonts w:ascii="Times New Roman" w:hAnsi="Times New Roman"/>
          <w:sz w:val="28"/>
          <w:szCs w:val="28"/>
          <w:lang w:val="ru-RU"/>
        </w:rPr>
      </w:pPr>
      <w:r>
        <w:rPr>
          <w:rFonts w:ascii="Times New Roman" w:hAnsi="Times New Roman"/>
          <w:sz w:val="28"/>
          <w:szCs w:val="28"/>
          <w:lang w:val="ru-RU"/>
        </w:rPr>
        <w:t>Чо</w:t>
      </w:r>
      <w:r w:rsidRPr="00414A47">
        <w:rPr>
          <w:rFonts w:ascii="Times New Roman" w:hAnsi="Times New Roman"/>
          <w:sz w:val="28"/>
          <w:szCs w:val="28"/>
          <w:lang w:val="ru-RU"/>
        </w:rPr>
        <w:t>му жаро</w:t>
      </w:r>
      <w:r>
        <w:rPr>
          <w:rFonts w:ascii="Times New Roman" w:hAnsi="Times New Roman"/>
          <w:sz w:val="28"/>
          <w:szCs w:val="28"/>
          <w:lang w:val="ru-RU"/>
        </w:rPr>
        <w:t>міцні</w:t>
      </w:r>
      <w:r w:rsidRPr="00414A47">
        <w:rPr>
          <w:rFonts w:ascii="Times New Roman" w:hAnsi="Times New Roman"/>
          <w:sz w:val="28"/>
          <w:szCs w:val="28"/>
          <w:lang w:val="ru-RU"/>
        </w:rPr>
        <w:t>сть ли</w:t>
      </w:r>
      <w:r>
        <w:rPr>
          <w:rFonts w:ascii="Times New Roman" w:hAnsi="Times New Roman"/>
          <w:sz w:val="28"/>
          <w:szCs w:val="28"/>
          <w:lang w:val="ru-RU"/>
        </w:rPr>
        <w:t>варни</w:t>
      </w:r>
      <w:r w:rsidRPr="00414A47">
        <w:rPr>
          <w:rFonts w:ascii="Times New Roman" w:hAnsi="Times New Roman"/>
          <w:sz w:val="28"/>
          <w:szCs w:val="28"/>
          <w:lang w:val="ru-RU"/>
        </w:rPr>
        <w:t>х сплав</w:t>
      </w:r>
      <w:r>
        <w:rPr>
          <w:rFonts w:ascii="Times New Roman" w:hAnsi="Times New Roman"/>
          <w:sz w:val="28"/>
          <w:szCs w:val="28"/>
          <w:lang w:val="ru-RU"/>
        </w:rPr>
        <w:t>і</w:t>
      </w:r>
      <w:r w:rsidRPr="00414A47">
        <w:rPr>
          <w:rFonts w:ascii="Times New Roman" w:hAnsi="Times New Roman"/>
          <w:sz w:val="28"/>
          <w:szCs w:val="28"/>
          <w:lang w:val="ru-RU"/>
        </w:rPr>
        <w:t xml:space="preserve">в </w:t>
      </w:r>
      <w:r>
        <w:rPr>
          <w:rFonts w:ascii="Times New Roman" w:hAnsi="Times New Roman"/>
          <w:sz w:val="28"/>
          <w:szCs w:val="28"/>
          <w:lang w:val="ru-RU"/>
        </w:rPr>
        <w:t>вище, ніж у деформованих одного хімічного складу?</w:t>
      </w:r>
    </w:p>
    <w:p w:rsidR="00B846D2" w:rsidRDefault="00B846D2" w:rsidP="00873D0F">
      <w:pPr>
        <w:pStyle w:val="ListParagraph"/>
        <w:numPr>
          <w:ilvl w:val="0"/>
          <w:numId w:val="14"/>
        </w:numPr>
        <w:jc w:val="both"/>
        <w:rPr>
          <w:rFonts w:ascii="Times New Roman" w:hAnsi="Times New Roman"/>
          <w:sz w:val="28"/>
          <w:szCs w:val="28"/>
          <w:lang w:val="ru-RU"/>
        </w:rPr>
      </w:pPr>
      <w:r>
        <w:rPr>
          <w:rFonts w:ascii="Times New Roman" w:hAnsi="Times New Roman"/>
          <w:sz w:val="28"/>
          <w:szCs w:val="28"/>
          <w:lang w:val="ru-RU"/>
        </w:rPr>
        <w:t>Що таке внутрішнє тертя і причини його виникнення?</w:t>
      </w:r>
    </w:p>
    <w:p w:rsidR="00B846D2" w:rsidRDefault="00B846D2" w:rsidP="00873D0F">
      <w:pPr>
        <w:pStyle w:val="ListParagraph"/>
        <w:ind w:left="1440"/>
        <w:jc w:val="both"/>
        <w:rPr>
          <w:rFonts w:ascii="Times New Roman" w:hAnsi="Times New Roman"/>
          <w:sz w:val="28"/>
          <w:szCs w:val="28"/>
          <w:lang w:val="ru-RU"/>
        </w:rPr>
      </w:pPr>
    </w:p>
    <w:p w:rsidR="00B846D2" w:rsidRDefault="00B846D2" w:rsidP="00873D0F">
      <w:pPr>
        <w:pStyle w:val="ListParagraph"/>
        <w:ind w:left="1080"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Pr>
          <w:rFonts w:ascii="Times New Roman" w:hAnsi="Times New Roman"/>
          <w:sz w:val="28"/>
          <w:szCs w:val="28"/>
          <w:u w:val="single"/>
          <w:lang w:val="en-US"/>
        </w:rPr>
        <w:t>V</w:t>
      </w:r>
    </w:p>
    <w:p w:rsidR="00B846D2" w:rsidRDefault="00B846D2" w:rsidP="00873D0F">
      <w:pPr>
        <w:pStyle w:val="ListParagraph"/>
        <w:numPr>
          <w:ilvl w:val="0"/>
          <w:numId w:val="15"/>
        </w:numPr>
        <w:jc w:val="both"/>
        <w:rPr>
          <w:rFonts w:ascii="Times New Roman" w:hAnsi="Times New Roman"/>
          <w:sz w:val="28"/>
          <w:szCs w:val="28"/>
          <w:lang w:val="ru-RU"/>
        </w:rPr>
      </w:pPr>
      <w:r>
        <w:rPr>
          <w:rFonts w:ascii="Times New Roman" w:hAnsi="Times New Roman"/>
          <w:sz w:val="28"/>
          <w:szCs w:val="28"/>
          <w:lang w:val="ru-RU"/>
        </w:rPr>
        <w:t>Я</w:t>
      </w:r>
      <w:r w:rsidRPr="00414A47">
        <w:rPr>
          <w:rFonts w:ascii="Times New Roman" w:hAnsi="Times New Roman"/>
          <w:sz w:val="28"/>
          <w:szCs w:val="28"/>
          <w:lang w:val="ru-RU"/>
        </w:rPr>
        <w:t xml:space="preserve">ким </w:t>
      </w:r>
      <w:r>
        <w:rPr>
          <w:rFonts w:ascii="Times New Roman" w:hAnsi="Times New Roman"/>
          <w:sz w:val="28"/>
          <w:szCs w:val="28"/>
          <w:lang w:val="ru-RU"/>
        </w:rPr>
        <w:t>чин</w:t>
      </w:r>
      <w:r w:rsidRPr="00414A47">
        <w:rPr>
          <w:rFonts w:ascii="Times New Roman" w:hAnsi="Times New Roman"/>
          <w:sz w:val="28"/>
          <w:szCs w:val="28"/>
          <w:lang w:val="ru-RU"/>
        </w:rPr>
        <w:t>о</w:t>
      </w:r>
      <w:r>
        <w:rPr>
          <w:rFonts w:ascii="Times New Roman" w:hAnsi="Times New Roman"/>
          <w:sz w:val="28"/>
          <w:szCs w:val="28"/>
          <w:lang w:val="ru-RU"/>
        </w:rPr>
        <w:t>м виникають і розвиваються тріщини в  металах?</w:t>
      </w:r>
    </w:p>
    <w:p w:rsidR="00B846D2" w:rsidRDefault="00B846D2" w:rsidP="00873D0F">
      <w:pPr>
        <w:pStyle w:val="ListParagraph"/>
        <w:numPr>
          <w:ilvl w:val="0"/>
          <w:numId w:val="15"/>
        </w:numPr>
        <w:jc w:val="both"/>
        <w:rPr>
          <w:rFonts w:ascii="Times New Roman" w:hAnsi="Times New Roman"/>
          <w:sz w:val="28"/>
          <w:szCs w:val="28"/>
          <w:lang w:val="ru-RU"/>
        </w:rPr>
      </w:pPr>
      <w:r>
        <w:rPr>
          <w:rFonts w:ascii="Times New Roman" w:hAnsi="Times New Roman"/>
          <w:sz w:val="28"/>
          <w:szCs w:val="28"/>
          <w:lang w:val="ru-RU"/>
        </w:rPr>
        <w:t>Які фактори впливають на пластичну деформацію металів та їх деформаційне зміцнення?</w:t>
      </w:r>
    </w:p>
    <w:p w:rsidR="00B846D2" w:rsidRDefault="00B846D2" w:rsidP="00873D0F">
      <w:pPr>
        <w:pStyle w:val="ListParagraph"/>
        <w:ind w:left="1440"/>
        <w:jc w:val="both"/>
        <w:rPr>
          <w:rFonts w:ascii="Times New Roman" w:hAnsi="Times New Roman"/>
          <w:sz w:val="28"/>
          <w:szCs w:val="28"/>
          <w:lang w:val="ru-RU"/>
        </w:rPr>
      </w:pPr>
    </w:p>
    <w:p w:rsidR="00B846D2" w:rsidRDefault="00B846D2" w:rsidP="00873D0F">
      <w:pPr>
        <w:pStyle w:val="ListParagraph"/>
        <w:ind w:left="1080"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Pr>
          <w:rFonts w:ascii="Times New Roman" w:hAnsi="Times New Roman"/>
          <w:sz w:val="28"/>
          <w:szCs w:val="28"/>
          <w:u w:val="single"/>
          <w:lang w:val="en-US"/>
        </w:rPr>
        <w:t>V</w:t>
      </w:r>
      <w:r w:rsidRPr="00A22A66">
        <w:rPr>
          <w:rFonts w:ascii="Times New Roman" w:hAnsi="Times New Roman"/>
          <w:sz w:val="28"/>
          <w:szCs w:val="28"/>
          <w:u w:val="single"/>
          <w:lang w:val="en-US"/>
        </w:rPr>
        <w:t>I</w:t>
      </w:r>
    </w:p>
    <w:p w:rsidR="00B846D2" w:rsidRPr="00414A47" w:rsidRDefault="00B846D2" w:rsidP="00873D0F">
      <w:pPr>
        <w:pStyle w:val="ListParagraph"/>
        <w:numPr>
          <w:ilvl w:val="0"/>
          <w:numId w:val="16"/>
        </w:numPr>
        <w:jc w:val="both"/>
        <w:rPr>
          <w:rFonts w:ascii="Times New Roman" w:hAnsi="Times New Roman"/>
          <w:sz w:val="28"/>
          <w:szCs w:val="28"/>
          <w:lang w:val="ru-RU"/>
        </w:rPr>
      </w:pPr>
      <w:r>
        <w:rPr>
          <w:rFonts w:ascii="Times New Roman" w:hAnsi="Times New Roman"/>
          <w:sz w:val="28"/>
          <w:szCs w:val="28"/>
          <w:lang w:val="ru-RU"/>
        </w:rPr>
        <w:t>Чим відрізняються структури зламів в'язкого та  крихкого</w:t>
      </w:r>
      <w:r w:rsidRPr="00414A47">
        <w:rPr>
          <w:rFonts w:ascii="Times New Roman" w:hAnsi="Times New Roman"/>
          <w:sz w:val="28"/>
          <w:szCs w:val="28"/>
          <w:lang w:val="ru-RU"/>
        </w:rPr>
        <w:t xml:space="preserve"> </w:t>
      </w:r>
      <w:r>
        <w:rPr>
          <w:rFonts w:ascii="Times New Roman" w:hAnsi="Times New Roman"/>
          <w:sz w:val="28"/>
          <w:szCs w:val="28"/>
          <w:lang w:val="ru-RU"/>
        </w:rPr>
        <w:t>руйнування?</w:t>
      </w:r>
    </w:p>
    <w:p w:rsidR="00B846D2" w:rsidRDefault="00B846D2" w:rsidP="00873D0F">
      <w:pPr>
        <w:pStyle w:val="ListParagraph"/>
        <w:numPr>
          <w:ilvl w:val="0"/>
          <w:numId w:val="16"/>
        </w:numPr>
        <w:jc w:val="both"/>
        <w:rPr>
          <w:rFonts w:ascii="Times New Roman" w:hAnsi="Times New Roman"/>
          <w:sz w:val="28"/>
          <w:szCs w:val="28"/>
          <w:lang w:val="ru-RU"/>
        </w:rPr>
      </w:pPr>
      <w:r>
        <w:rPr>
          <w:rFonts w:ascii="Times New Roman" w:hAnsi="Times New Roman"/>
          <w:sz w:val="28"/>
          <w:szCs w:val="28"/>
          <w:lang w:val="ru-RU"/>
        </w:rPr>
        <w:t>Жарміцність. Як впливає  легування та структура на характеристики жароміцності?</w:t>
      </w:r>
    </w:p>
    <w:p w:rsidR="00B846D2" w:rsidRDefault="00B846D2" w:rsidP="00873D0F">
      <w:pPr>
        <w:pStyle w:val="ListParagraph"/>
        <w:ind w:left="1069"/>
        <w:jc w:val="both"/>
        <w:rPr>
          <w:rFonts w:ascii="Times New Roman" w:hAnsi="Times New Roman"/>
          <w:sz w:val="28"/>
          <w:szCs w:val="28"/>
          <w:lang w:val="ru-RU"/>
        </w:rPr>
      </w:pPr>
    </w:p>
    <w:p w:rsidR="00B846D2" w:rsidRDefault="00B846D2" w:rsidP="00873D0F">
      <w:pPr>
        <w:pStyle w:val="ListParagraph"/>
        <w:ind w:left="1080"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Pr>
          <w:rFonts w:ascii="Times New Roman" w:hAnsi="Times New Roman"/>
          <w:sz w:val="28"/>
          <w:szCs w:val="28"/>
          <w:u w:val="single"/>
          <w:lang w:val="en-US"/>
        </w:rPr>
        <w:t>V</w:t>
      </w:r>
      <w:r w:rsidRPr="00A22A66">
        <w:rPr>
          <w:rFonts w:ascii="Times New Roman" w:hAnsi="Times New Roman"/>
          <w:sz w:val="28"/>
          <w:szCs w:val="28"/>
          <w:u w:val="single"/>
          <w:lang w:val="en-US"/>
        </w:rPr>
        <w:t>II</w:t>
      </w:r>
    </w:p>
    <w:p w:rsidR="00B846D2" w:rsidRDefault="00B846D2" w:rsidP="00873D0F">
      <w:pPr>
        <w:pStyle w:val="ListParagraph"/>
        <w:numPr>
          <w:ilvl w:val="0"/>
          <w:numId w:val="17"/>
        </w:numPr>
        <w:jc w:val="both"/>
        <w:rPr>
          <w:rFonts w:ascii="Times New Roman" w:hAnsi="Times New Roman"/>
          <w:sz w:val="28"/>
          <w:szCs w:val="28"/>
          <w:lang w:val="ru-RU"/>
        </w:rPr>
      </w:pPr>
      <w:r w:rsidRPr="00414A47">
        <w:rPr>
          <w:rFonts w:ascii="Times New Roman" w:hAnsi="Times New Roman"/>
          <w:sz w:val="28"/>
          <w:szCs w:val="28"/>
          <w:lang w:val="ru-RU"/>
        </w:rPr>
        <w:t>Деформац</w:t>
      </w:r>
      <w:r>
        <w:rPr>
          <w:rFonts w:ascii="Times New Roman" w:hAnsi="Times New Roman"/>
          <w:sz w:val="28"/>
          <w:szCs w:val="28"/>
          <w:lang w:val="ru-RU"/>
        </w:rPr>
        <w:t>ійн</w:t>
      </w:r>
      <w:r w:rsidRPr="00414A47">
        <w:rPr>
          <w:rFonts w:ascii="Times New Roman" w:hAnsi="Times New Roman"/>
          <w:sz w:val="28"/>
          <w:szCs w:val="28"/>
          <w:lang w:val="ru-RU"/>
        </w:rPr>
        <w:t xml:space="preserve">е </w:t>
      </w:r>
      <w:r>
        <w:rPr>
          <w:rFonts w:ascii="Times New Roman" w:hAnsi="Times New Roman"/>
          <w:sz w:val="28"/>
          <w:szCs w:val="28"/>
          <w:lang w:val="ru-RU"/>
        </w:rPr>
        <w:t>зміцнення</w:t>
      </w:r>
      <w:r w:rsidRPr="00414A47">
        <w:rPr>
          <w:rFonts w:ascii="Times New Roman" w:hAnsi="Times New Roman"/>
          <w:sz w:val="28"/>
          <w:szCs w:val="28"/>
          <w:lang w:val="ru-RU"/>
        </w:rPr>
        <w:t xml:space="preserve"> метал</w:t>
      </w:r>
      <w:r>
        <w:rPr>
          <w:rFonts w:ascii="Times New Roman" w:hAnsi="Times New Roman"/>
          <w:sz w:val="28"/>
          <w:szCs w:val="28"/>
          <w:lang w:val="ru-RU"/>
        </w:rPr>
        <w:t>ев</w:t>
      </w:r>
      <w:r w:rsidRPr="00414A47">
        <w:rPr>
          <w:rFonts w:ascii="Times New Roman" w:hAnsi="Times New Roman"/>
          <w:sz w:val="28"/>
          <w:szCs w:val="28"/>
          <w:lang w:val="ru-RU"/>
        </w:rPr>
        <w:t>их монокристал</w:t>
      </w:r>
      <w:r>
        <w:rPr>
          <w:rFonts w:ascii="Times New Roman" w:hAnsi="Times New Roman"/>
          <w:sz w:val="28"/>
          <w:szCs w:val="28"/>
          <w:lang w:val="ru-RU"/>
        </w:rPr>
        <w:t>і</w:t>
      </w:r>
      <w:r w:rsidRPr="00414A47">
        <w:rPr>
          <w:rFonts w:ascii="Times New Roman" w:hAnsi="Times New Roman"/>
          <w:sz w:val="28"/>
          <w:szCs w:val="28"/>
          <w:lang w:val="ru-RU"/>
        </w:rPr>
        <w:t>в.</w:t>
      </w:r>
    </w:p>
    <w:p w:rsidR="00B846D2" w:rsidRDefault="00B846D2" w:rsidP="00873D0F">
      <w:pPr>
        <w:pStyle w:val="ListParagraph"/>
        <w:numPr>
          <w:ilvl w:val="0"/>
          <w:numId w:val="17"/>
        </w:numPr>
        <w:jc w:val="both"/>
        <w:rPr>
          <w:rFonts w:ascii="Times New Roman" w:hAnsi="Times New Roman"/>
          <w:sz w:val="28"/>
          <w:szCs w:val="28"/>
          <w:lang w:val="ru-RU"/>
        </w:rPr>
      </w:pPr>
      <w:r>
        <w:rPr>
          <w:rFonts w:ascii="Times New Roman" w:hAnsi="Times New Roman"/>
          <w:sz w:val="28"/>
          <w:szCs w:val="28"/>
          <w:lang w:val="ru-RU"/>
        </w:rPr>
        <w:t>Які фактори впливають на критичну довжину тріщини?</w:t>
      </w:r>
    </w:p>
    <w:p w:rsidR="00B846D2" w:rsidRDefault="00B846D2" w:rsidP="00873D0F">
      <w:pPr>
        <w:pStyle w:val="ListParagraph"/>
        <w:ind w:left="1069"/>
        <w:jc w:val="both"/>
        <w:rPr>
          <w:rFonts w:ascii="Times New Roman" w:hAnsi="Times New Roman"/>
          <w:sz w:val="28"/>
          <w:szCs w:val="28"/>
          <w:lang w:val="ru-RU"/>
        </w:rPr>
      </w:pPr>
    </w:p>
    <w:p w:rsidR="00B846D2" w:rsidRDefault="00B846D2" w:rsidP="00873D0F">
      <w:pPr>
        <w:pStyle w:val="ListParagraph"/>
        <w:ind w:left="1080"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Pr>
          <w:rFonts w:ascii="Times New Roman" w:hAnsi="Times New Roman"/>
          <w:sz w:val="28"/>
          <w:szCs w:val="28"/>
          <w:u w:val="single"/>
          <w:lang w:val="en-US"/>
        </w:rPr>
        <w:t>V</w:t>
      </w:r>
      <w:r w:rsidRPr="00A22A66">
        <w:rPr>
          <w:rFonts w:ascii="Times New Roman" w:hAnsi="Times New Roman"/>
          <w:sz w:val="28"/>
          <w:szCs w:val="28"/>
          <w:u w:val="single"/>
          <w:lang w:val="en-US"/>
        </w:rPr>
        <w:t>III</w:t>
      </w:r>
    </w:p>
    <w:p w:rsidR="00B846D2" w:rsidRPr="00414A47" w:rsidRDefault="00B846D2" w:rsidP="00873D0F">
      <w:pPr>
        <w:pStyle w:val="ListParagraph"/>
        <w:numPr>
          <w:ilvl w:val="0"/>
          <w:numId w:val="18"/>
        </w:numPr>
        <w:jc w:val="both"/>
        <w:rPr>
          <w:rFonts w:ascii="Times New Roman" w:hAnsi="Times New Roman"/>
          <w:sz w:val="28"/>
          <w:szCs w:val="28"/>
          <w:lang w:val="ru-RU"/>
        </w:rPr>
      </w:pPr>
      <w:r w:rsidRPr="00414A47">
        <w:rPr>
          <w:rFonts w:ascii="Times New Roman" w:hAnsi="Times New Roman"/>
          <w:sz w:val="28"/>
          <w:szCs w:val="28"/>
          <w:lang w:val="ru-RU"/>
        </w:rPr>
        <w:t>Деформац</w:t>
      </w:r>
      <w:r>
        <w:rPr>
          <w:rFonts w:ascii="Times New Roman" w:hAnsi="Times New Roman"/>
          <w:sz w:val="28"/>
          <w:szCs w:val="28"/>
          <w:lang w:val="ru-RU"/>
        </w:rPr>
        <w:t>ійн</w:t>
      </w:r>
      <w:r w:rsidRPr="00414A47">
        <w:rPr>
          <w:rFonts w:ascii="Times New Roman" w:hAnsi="Times New Roman"/>
          <w:sz w:val="28"/>
          <w:szCs w:val="28"/>
          <w:lang w:val="ru-RU"/>
        </w:rPr>
        <w:t xml:space="preserve">е </w:t>
      </w:r>
      <w:r>
        <w:rPr>
          <w:rFonts w:ascii="Times New Roman" w:hAnsi="Times New Roman"/>
          <w:sz w:val="28"/>
          <w:szCs w:val="28"/>
          <w:lang w:val="ru-RU"/>
        </w:rPr>
        <w:t>зміцнення металевих</w:t>
      </w:r>
      <w:r w:rsidRPr="00414A47">
        <w:rPr>
          <w:rFonts w:ascii="Times New Roman" w:hAnsi="Times New Roman"/>
          <w:sz w:val="28"/>
          <w:szCs w:val="28"/>
          <w:lang w:val="ru-RU"/>
        </w:rPr>
        <w:t xml:space="preserve"> пол</w:t>
      </w:r>
      <w:r>
        <w:rPr>
          <w:rFonts w:ascii="Times New Roman" w:hAnsi="Times New Roman"/>
          <w:sz w:val="28"/>
          <w:szCs w:val="28"/>
          <w:lang w:val="ru-RU"/>
        </w:rPr>
        <w:t>і</w:t>
      </w:r>
      <w:r w:rsidRPr="00414A47">
        <w:rPr>
          <w:rFonts w:ascii="Times New Roman" w:hAnsi="Times New Roman"/>
          <w:sz w:val="28"/>
          <w:szCs w:val="28"/>
          <w:lang w:val="ru-RU"/>
        </w:rPr>
        <w:t>кристал</w:t>
      </w:r>
      <w:r>
        <w:rPr>
          <w:rFonts w:ascii="Times New Roman" w:hAnsi="Times New Roman"/>
          <w:sz w:val="28"/>
          <w:szCs w:val="28"/>
          <w:lang w:val="ru-RU"/>
        </w:rPr>
        <w:t>і</w:t>
      </w:r>
      <w:r w:rsidRPr="00414A47">
        <w:rPr>
          <w:rFonts w:ascii="Times New Roman" w:hAnsi="Times New Roman"/>
          <w:sz w:val="28"/>
          <w:szCs w:val="28"/>
          <w:lang w:val="ru-RU"/>
        </w:rPr>
        <w:t>в.</w:t>
      </w:r>
    </w:p>
    <w:p w:rsidR="00B846D2" w:rsidRPr="00414A47" w:rsidRDefault="00B846D2" w:rsidP="00873D0F">
      <w:pPr>
        <w:pStyle w:val="ListParagraph"/>
        <w:numPr>
          <w:ilvl w:val="0"/>
          <w:numId w:val="18"/>
        </w:numPr>
        <w:jc w:val="both"/>
        <w:rPr>
          <w:rFonts w:ascii="Times New Roman" w:hAnsi="Times New Roman"/>
          <w:sz w:val="28"/>
          <w:szCs w:val="28"/>
          <w:lang w:val="ru-RU"/>
        </w:rPr>
      </w:pPr>
      <w:r w:rsidRPr="00414A47">
        <w:rPr>
          <w:rFonts w:ascii="Times New Roman" w:hAnsi="Times New Roman"/>
          <w:sz w:val="28"/>
          <w:szCs w:val="28"/>
          <w:lang w:val="ru-RU"/>
        </w:rPr>
        <w:t xml:space="preserve">Природа </w:t>
      </w:r>
      <w:r>
        <w:rPr>
          <w:rFonts w:ascii="Times New Roman" w:hAnsi="Times New Roman"/>
          <w:sz w:val="28"/>
          <w:szCs w:val="28"/>
          <w:lang w:val="ru-RU"/>
        </w:rPr>
        <w:t>втомного руйнуванн</w:t>
      </w:r>
      <w:r w:rsidRPr="00414A47">
        <w:rPr>
          <w:rFonts w:ascii="Times New Roman" w:hAnsi="Times New Roman"/>
          <w:sz w:val="28"/>
          <w:szCs w:val="28"/>
          <w:lang w:val="ru-RU"/>
        </w:rPr>
        <w:t>я. Пластич</w:t>
      </w:r>
      <w:r>
        <w:rPr>
          <w:rFonts w:ascii="Times New Roman" w:hAnsi="Times New Roman"/>
          <w:sz w:val="28"/>
          <w:szCs w:val="28"/>
          <w:lang w:val="ru-RU"/>
        </w:rPr>
        <w:t>на</w:t>
      </w:r>
      <w:r w:rsidRPr="00414A47">
        <w:rPr>
          <w:rFonts w:ascii="Times New Roman" w:hAnsi="Times New Roman"/>
          <w:sz w:val="28"/>
          <w:szCs w:val="28"/>
          <w:lang w:val="ru-RU"/>
        </w:rPr>
        <w:t xml:space="preserve"> деформац</w:t>
      </w:r>
      <w:r>
        <w:rPr>
          <w:rFonts w:ascii="Times New Roman" w:hAnsi="Times New Roman"/>
          <w:sz w:val="28"/>
          <w:szCs w:val="28"/>
          <w:lang w:val="ru-RU"/>
        </w:rPr>
        <w:t>і</w:t>
      </w:r>
      <w:r w:rsidRPr="00414A47">
        <w:rPr>
          <w:rFonts w:ascii="Times New Roman" w:hAnsi="Times New Roman"/>
          <w:sz w:val="28"/>
          <w:szCs w:val="28"/>
          <w:lang w:val="ru-RU"/>
        </w:rPr>
        <w:t>я при цикл</w:t>
      </w:r>
      <w:r>
        <w:rPr>
          <w:rFonts w:ascii="Times New Roman" w:hAnsi="Times New Roman"/>
          <w:sz w:val="28"/>
          <w:szCs w:val="28"/>
          <w:lang w:val="ru-RU"/>
        </w:rPr>
        <w:t>і</w:t>
      </w:r>
      <w:r w:rsidRPr="00414A47">
        <w:rPr>
          <w:rFonts w:ascii="Times New Roman" w:hAnsi="Times New Roman"/>
          <w:sz w:val="28"/>
          <w:szCs w:val="28"/>
          <w:lang w:val="ru-RU"/>
        </w:rPr>
        <w:t>ч</w:t>
      </w:r>
      <w:r>
        <w:rPr>
          <w:rFonts w:ascii="Times New Roman" w:hAnsi="Times New Roman"/>
          <w:sz w:val="28"/>
          <w:szCs w:val="28"/>
          <w:lang w:val="ru-RU"/>
        </w:rPr>
        <w:t>н</w:t>
      </w:r>
      <w:r w:rsidRPr="00414A47">
        <w:rPr>
          <w:rFonts w:ascii="Times New Roman" w:hAnsi="Times New Roman"/>
          <w:sz w:val="28"/>
          <w:szCs w:val="28"/>
          <w:lang w:val="ru-RU"/>
        </w:rPr>
        <w:t>ом</w:t>
      </w:r>
      <w:r>
        <w:rPr>
          <w:rFonts w:ascii="Times New Roman" w:hAnsi="Times New Roman"/>
          <w:sz w:val="28"/>
          <w:szCs w:val="28"/>
          <w:lang w:val="ru-RU"/>
        </w:rPr>
        <w:t>у</w:t>
      </w:r>
      <w:r w:rsidRPr="00414A47">
        <w:rPr>
          <w:rFonts w:ascii="Times New Roman" w:hAnsi="Times New Roman"/>
          <w:sz w:val="28"/>
          <w:szCs w:val="28"/>
          <w:lang w:val="ru-RU"/>
        </w:rPr>
        <w:t xml:space="preserve"> на</w:t>
      </w:r>
      <w:r>
        <w:rPr>
          <w:rFonts w:ascii="Times New Roman" w:hAnsi="Times New Roman"/>
          <w:sz w:val="28"/>
          <w:szCs w:val="28"/>
          <w:lang w:val="ru-RU"/>
        </w:rPr>
        <w:t>вантаженні</w:t>
      </w:r>
      <w:r w:rsidRPr="00414A47">
        <w:rPr>
          <w:rFonts w:ascii="Times New Roman" w:hAnsi="Times New Roman"/>
          <w:sz w:val="28"/>
          <w:szCs w:val="28"/>
          <w:lang w:val="ru-RU"/>
        </w:rPr>
        <w:t>.</w:t>
      </w:r>
    </w:p>
    <w:p w:rsidR="00B846D2" w:rsidRDefault="00B846D2" w:rsidP="00873D0F">
      <w:pPr>
        <w:pStyle w:val="ListParagraph"/>
        <w:ind w:left="1069"/>
        <w:jc w:val="both"/>
        <w:rPr>
          <w:rFonts w:ascii="Times New Roman" w:hAnsi="Times New Roman"/>
          <w:sz w:val="28"/>
          <w:szCs w:val="28"/>
          <w:u w:val="single"/>
          <w:lang w:val="ru-RU"/>
        </w:rPr>
      </w:pPr>
    </w:p>
    <w:p w:rsidR="00B846D2" w:rsidRDefault="00B846D2" w:rsidP="00873D0F">
      <w:pPr>
        <w:pStyle w:val="ListParagraph"/>
        <w:ind w:left="1069"/>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w:t>
      </w:r>
      <w:r w:rsidRPr="00A22A66">
        <w:rPr>
          <w:rFonts w:ascii="Times New Roman" w:hAnsi="Times New Roman"/>
          <w:sz w:val="28"/>
          <w:szCs w:val="28"/>
          <w:u w:val="single"/>
          <w:lang w:val="en-US"/>
        </w:rPr>
        <w:t>I</w:t>
      </w:r>
      <w:r w:rsidRPr="00D81F57">
        <w:rPr>
          <w:rFonts w:ascii="Times New Roman" w:hAnsi="Times New Roman"/>
          <w:sz w:val="28"/>
          <w:szCs w:val="28"/>
          <w:u w:val="single"/>
          <w:lang w:val="en-US"/>
        </w:rPr>
        <w:t>X</w:t>
      </w:r>
    </w:p>
    <w:p w:rsidR="00B846D2" w:rsidRDefault="00B846D2" w:rsidP="00873D0F">
      <w:pPr>
        <w:pStyle w:val="ListParagraph"/>
        <w:numPr>
          <w:ilvl w:val="0"/>
          <w:numId w:val="19"/>
        </w:numPr>
        <w:jc w:val="both"/>
        <w:rPr>
          <w:rFonts w:ascii="Times New Roman" w:hAnsi="Times New Roman"/>
          <w:sz w:val="28"/>
          <w:szCs w:val="28"/>
          <w:lang w:val="ru-RU"/>
        </w:rPr>
      </w:pPr>
      <w:r>
        <w:rPr>
          <w:rFonts w:ascii="Times New Roman" w:hAnsi="Times New Roman"/>
          <w:sz w:val="28"/>
          <w:szCs w:val="28"/>
          <w:lang w:val="ru-RU"/>
        </w:rPr>
        <w:t>Чо</w:t>
      </w:r>
      <w:r w:rsidRPr="005B52F2">
        <w:rPr>
          <w:rFonts w:ascii="Times New Roman" w:hAnsi="Times New Roman"/>
          <w:sz w:val="28"/>
          <w:szCs w:val="28"/>
          <w:lang w:val="ru-RU"/>
        </w:rPr>
        <w:t>му пластич</w:t>
      </w:r>
      <w:r>
        <w:rPr>
          <w:rFonts w:ascii="Times New Roman" w:hAnsi="Times New Roman"/>
          <w:sz w:val="28"/>
          <w:szCs w:val="28"/>
          <w:lang w:val="ru-RU"/>
        </w:rPr>
        <w:t>на</w:t>
      </w:r>
      <w:r w:rsidRPr="005B52F2">
        <w:rPr>
          <w:rFonts w:ascii="Times New Roman" w:hAnsi="Times New Roman"/>
          <w:sz w:val="28"/>
          <w:szCs w:val="28"/>
          <w:lang w:val="ru-RU"/>
        </w:rPr>
        <w:t xml:space="preserve"> деформац</w:t>
      </w:r>
      <w:r>
        <w:rPr>
          <w:rFonts w:ascii="Times New Roman" w:hAnsi="Times New Roman"/>
          <w:sz w:val="28"/>
          <w:szCs w:val="28"/>
          <w:lang w:val="ru-RU"/>
        </w:rPr>
        <w:t>і</w:t>
      </w:r>
      <w:r w:rsidRPr="005B52F2">
        <w:rPr>
          <w:rFonts w:ascii="Times New Roman" w:hAnsi="Times New Roman"/>
          <w:sz w:val="28"/>
          <w:szCs w:val="28"/>
          <w:lang w:val="ru-RU"/>
        </w:rPr>
        <w:t xml:space="preserve">я </w:t>
      </w:r>
      <w:r>
        <w:rPr>
          <w:rFonts w:ascii="Times New Roman" w:hAnsi="Times New Roman"/>
          <w:sz w:val="28"/>
          <w:szCs w:val="28"/>
          <w:lang w:val="ru-RU"/>
        </w:rPr>
        <w:t>при циклічному навантаженні, ніж при статичному?</w:t>
      </w:r>
    </w:p>
    <w:p w:rsidR="00B846D2" w:rsidRDefault="00B846D2" w:rsidP="00873D0F">
      <w:pPr>
        <w:pStyle w:val="ListParagraph"/>
        <w:numPr>
          <w:ilvl w:val="0"/>
          <w:numId w:val="19"/>
        </w:numPr>
        <w:jc w:val="both"/>
        <w:rPr>
          <w:rFonts w:ascii="Times New Roman" w:hAnsi="Times New Roman"/>
          <w:sz w:val="28"/>
          <w:szCs w:val="28"/>
          <w:lang w:val="ru-RU"/>
        </w:rPr>
      </w:pPr>
      <w:r>
        <w:rPr>
          <w:rFonts w:ascii="Times New Roman" w:hAnsi="Times New Roman"/>
          <w:sz w:val="28"/>
          <w:szCs w:val="28"/>
          <w:lang w:val="ru-RU"/>
        </w:rPr>
        <w:t>Яким чином можливо зменшити розвиток процесу руйнування при повзучості?</w:t>
      </w:r>
    </w:p>
    <w:p w:rsidR="00B846D2" w:rsidRDefault="00B846D2" w:rsidP="00873D0F">
      <w:pPr>
        <w:pStyle w:val="ListParagraph"/>
        <w:ind w:left="1429"/>
        <w:jc w:val="both"/>
        <w:rPr>
          <w:rFonts w:ascii="Times New Roman" w:hAnsi="Times New Roman"/>
          <w:sz w:val="28"/>
          <w:szCs w:val="28"/>
          <w:lang w:val="ru-RU"/>
        </w:rPr>
      </w:pPr>
    </w:p>
    <w:p w:rsidR="00B846D2" w:rsidRDefault="00B846D2" w:rsidP="00873D0F">
      <w:pPr>
        <w:pStyle w:val="ListParagraph"/>
        <w:ind w:left="1069"/>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p>
    <w:p w:rsidR="00B846D2" w:rsidRDefault="00B846D2" w:rsidP="00873D0F">
      <w:pPr>
        <w:pStyle w:val="ListParagraph"/>
        <w:numPr>
          <w:ilvl w:val="0"/>
          <w:numId w:val="20"/>
        </w:numPr>
        <w:jc w:val="both"/>
        <w:rPr>
          <w:rFonts w:ascii="Times New Roman" w:hAnsi="Times New Roman"/>
          <w:sz w:val="28"/>
          <w:szCs w:val="28"/>
          <w:lang w:val="ru-RU"/>
        </w:rPr>
      </w:pPr>
      <w:r w:rsidRPr="005B52F2">
        <w:rPr>
          <w:rFonts w:ascii="Times New Roman" w:hAnsi="Times New Roman"/>
          <w:sz w:val="28"/>
          <w:szCs w:val="28"/>
          <w:lang w:val="ru-RU"/>
        </w:rPr>
        <w:t>Ч</w:t>
      </w:r>
      <w:r>
        <w:rPr>
          <w:rFonts w:ascii="Times New Roman" w:hAnsi="Times New Roman"/>
          <w:sz w:val="28"/>
          <w:szCs w:val="28"/>
          <w:lang w:val="ru-RU"/>
        </w:rPr>
        <w:t>и</w:t>
      </w:r>
      <w:r w:rsidRPr="005B52F2">
        <w:rPr>
          <w:rFonts w:ascii="Times New Roman" w:hAnsi="Times New Roman"/>
          <w:sz w:val="28"/>
          <w:szCs w:val="28"/>
          <w:lang w:val="ru-RU"/>
        </w:rPr>
        <w:t>м обу</w:t>
      </w:r>
      <w:r>
        <w:rPr>
          <w:rFonts w:ascii="Times New Roman" w:hAnsi="Times New Roman"/>
          <w:sz w:val="28"/>
          <w:szCs w:val="28"/>
          <w:lang w:val="ru-RU"/>
        </w:rPr>
        <w:t>мовле</w:t>
      </w:r>
      <w:r w:rsidRPr="005B52F2">
        <w:rPr>
          <w:rFonts w:ascii="Times New Roman" w:hAnsi="Times New Roman"/>
          <w:sz w:val="28"/>
          <w:szCs w:val="28"/>
          <w:lang w:val="ru-RU"/>
        </w:rPr>
        <w:t xml:space="preserve">но </w:t>
      </w:r>
      <w:r>
        <w:rPr>
          <w:rFonts w:ascii="Times New Roman" w:hAnsi="Times New Roman"/>
          <w:sz w:val="28"/>
          <w:szCs w:val="28"/>
          <w:lang w:val="ru-RU"/>
        </w:rPr>
        <w:t>циклічне зміцнення та руйнування металів?</w:t>
      </w:r>
    </w:p>
    <w:p w:rsidR="00B846D2" w:rsidRDefault="00B846D2" w:rsidP="00873D0F">
      <w:pPr>
        <w:pStyle w:val="ListParagraph"/>
        <w:numPr>
          <w:ilvl w:val="0"/>
          <w:numId w:val="20"/>
        </w:numPr>
        <w:jc w:val="both"/>
        <w:rPr>
          <w:rFonts w:ascii="Times New Roman" w:hAnsi="Times New Roman"/>
          <w:sz w:val="28"/>
          <w:szCs w:val="28"/>
          <w:lang w:val="ru-RU"/>
        </w:rPr>
      </w:pPr>
      <w:r>
        <w:rPr>
          <w:rFonts w:ascii="Times New Roman" w:hAnsi="Times New Roman"/>
          <w:sz w:val="28"/>
          <w:szCs w:val="28"/>
          <w:lang w:val="ru-RU"/>
        </w:rPr>
        <w:t>Які особливості структури в'язких зламів? Які чинники визначають геометрію в'язкого зламу?</w:t>
      </w:r>
    </w:p>
    <w:p w:rsidR="00B846D2" w:rsidRDefault="00B846D2" w:rsidP="00873D0F">
      <w:pPr>
        <w:pStyle w:val="ListParagraph"/>
        <w:ind w:left="1429"/>
        <w:jc w:val="both"/>
        <w:rPr>
          <w:rFonts w:ascii="Times New Roman" w:hAnsi="Times New Roman"/>
          <w:sz w:val="28"/>
          <w:szCs w:val="28"/>
          <w:u w:val="single"/>
          <w:lang w:val="ru-RU"/>
        </w:rPr>
      </w:pPr>
    </w:p>
    <w:p w:rsidR="00B846D2" w:rsidRDefault="00B846D2" w:rsidP="00873D0F">
      <w:pPr>
        <w:pStyle w:val="ListParagraph"/>
        <w:ind w:left="1429"/>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sidRPr="00A22A66">
        <w:rPr>
          <w:rFonts w:ascii="Times New Roman" w:hAnsi="Times New Roman"/>
          <w:sz w:val="28"/>
          <w:szCs w:val="28"/>
          <w:u w:val="single"/>
          <w:lang w:val="en-US"/>
        </w:rPr>
        <w:t>I</w:t>
      </w:r>
    </w:p>
    <w:p w:rsidR="00B846D2" w:rsidRDefault="00B846D2" w:rsidP="00873D0F">
      <w:pPr>
        <w:pStyle w:val="ListParagraph"/>
        <w:numPr>
          <w:ilvl w:val="0"/>
          <w:numId w:val="21"/>
        </w:numPr>
        <w:jc w:val="both"/>
        <w:rPr>
          <w:rFonts w:ascii="Times New Roman" w:hAnsi="Times New Roman"/>
          <w:sz w:val="28"/>
          <w:szCs w:val="28"/>
          <w:lang w:val="ru-RU"/>
        </w:rPr>
      </w:pPr>
      <w:r w:rsidRPr="00860878">
        <w:rPr>
          <w:rFonts w:ascii="Times New Roman" w:hAnsi="Times New Roman"/>
          <w:sz w:val="28"/>
          <w:szCs w:val="28"/>
          <w:lang w:val="ru-RU"/>
        </w:rPr>
        <w:t>Причины форм</w:t>
      </w:r>
      <w:r>
        <w:rPr>
          <w:rFonts w:ascii="Times New Roman" w:hAnsi="Times New Roman"/>
          <w:sz w:val="28"/>
          <w:szCs w:val="28"/>
          <w:lang w:val="ru-RU"/>
        </w:rPr>
        <w:t>уванн</w:t>
      </w:r>
      <w:r w:rsidRPr="00860878">
        <w:rPr>
          <w:rFonts w:ascii="Times New Roman" w:hAnsi="Times New Roman"/>
          <w:sz w:val="28"/>
          <w:szCs w:val="28"/>
          <w:lang w:val="ru-RU"/>
        </w:rPr>
        <w:t xml:space="preserve">я </w:t>
      </w:r>
      <w:r>
        <w:rPr>
          <w:rFonts w:ascii="Times New Roman" w:hAnsi="Times New Roman"/>
          <w:sz w:val="28"/>
          <w:szCs w:val="28"/>
          <w:lang w:val="ru-RU"/>
        </w:rPr>
        <w:t xml:space="preserve">коміркової та гомогенної дислокаційної структури при холодному деформуванні. </w:t>
      </w:r>
    </w:p>
    <w:p w:rsidR="00B846D2" w:rsidRDefault="00B846D2" w:rsidP="00873D0F">
      <w:pPr>
        <w:pStyle w:val="ListParagraph"/>
        <w:numPr>
          <w:ilvl w:val="0"/>
          <w:numId w:val="21"/>
        </w:numPr>
        <w:jc w:val="both"/>
        <w:rPr>
          <w:rFonts w:ascii="Times New Roman" w:hAnsi="Times New Roman"/>
          <w:sz w:val="28"/>
          <w:szCs w:val="28"/>
          <w:lang w:val="ru-RU"/>
        </w:rPr>
      </w:pPr>
      <w:r>
        <w:rPr>
          <w:rFonts w:ascii="Times New Roman" w:hAnsi="Times New Roman"/>
          <w:sz w:val="28"/>
          <w:szCs w:val="28"/>
          <w:lang w:val="ru-RU"/>
        </w:rPr>
        <w:t>Методи визначення межі тривалої міцності?</w:t>
      </w:r>
    </w:p>
    <w:p w:rsidR="00B846D2" w:rsidRDefault="00B846D2" w:rsidP="00873D0F">
      <w:pPr>
        <w:pStyle w:val="ListParagraph"/>
        <w:ind w:left="1789"/>
        <w:jc w:val="both"/>
        <w:rPr>
          <w:rFonts w:ascii="Times New Roman" w:hAnsi="Times New Roman"/>
          <w:sz w:val="28"/>
          <w:szCs w:val="28"/>
          <w:lang w:val="ru-RU"/>
        </w:rPr>
      </w:pPr>
    </w:p>
    <w:p w:rsidR="00B846D2" w:rsidRDefault="00B846D2" w:rsidP="00873D0F">
      <w:pPr>
        <w:pStyle w:val="ListParagraph"/>
        <w:ind w:left="1429"/>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sidRPr="00A22A66">
        <w:rPr>
          <w:rFonts w:ascii="Times New Roman" w:hAnsi="Times New Roman"/>
          <w:sz w:val="28"/>
          <w:szCs w:val="28"/>
          <w:u w:val="single"/>
          <w:lang w:val="en-US"/>
        </w:rPr>
        <w:t>II</w:t>
      </w:r>
    </w:p>
    <w:p w:rsidR="00B846D2" w:rsidRDefault="00B846D2" w:rsidP="00873D0F">
      <w:pPr>
        <w:pStyle w:val="ListParagraph"/>
        <w:numPr>
          <w:ilvl w:val="0"/>
          <w:numId w:val="22"/>
        </w:numPr>
        <w:jc w:val="both"/>
        <w:rPr>
          <w:rFonts w:ascii="Times New Roman" w:hAnsi="Times New Roman"/>
          <w:sz w:val="28"/>
          <w:szCs w:val="28"/>
          <w:lang w:val="ru-RU"/>
        </w:rPr>
      </w:pPr>
      <w:r w:rsidRPr="00DB7FE5">
        <w:rPr>
          <w:rFonts w:ascii="Times New Roman" w:hAnsi="Times New Roman"/>
          <w:sz w:val="28"/>
          <w:szCs w:val="28"/>
          <w:lang w:val="ru-RU"/>
        </w:rPr>
        <w:t>Особ</w:t>
      </w:r>
      <w:r>
        <w:rPr>
          <w:rFonts w:ascii="Times New Roman" w:hAnsi="Times New Roman"/>
          <w:sz w:val="28"/>
          <w:szCs w:val="28"/>
          <w:lang w:val="ru-RU"/>
        </w:rPr>
        <w:t>ливості</w:t>
      </w:r>
      <w:r w:rsidRPr="00DB7FE5">
        <w:rPr>
          <w:rFonts w:ascii="Times New Roman" w:hAnsi="Times New Roman"/>
          <w:sz w:val="28"/>
          <w:szCs w:val="28"/>
          <w:lang w:val="ru-RU"/>
        </w:rPr>
        <w:t xml:space="preserve"> пластич</w:t>
      </w:r>
      <w:r>
        <w:rPr>
          <w:rFonts w:ascii="Times New Roman" w:hAnsi="Times New Roman"/>
          <w:sz w:val="28"/>
          <w:szCs w:val="28"/>
          <w:lang w:val="ru-RU"/>
        </w:rPr>
        <w:t>ної</w:t>
      </w:r>
      <w:r w:rsidRPr="00DB7FE5">
        <w:rPr>
          <w:rFonts w:ascii="Times New Roman" w:hAnsi="Times New Roman"/>
          <w:sz w:val="28"/>
          <w:szCs w:val="28"/>
          <w:lang w:val="ru-RU"/>
        </w:rPr>
        <w:t xml:space="preserve"> деформац</w:t>
      </w:r>
      <w:r>
        <w:rPr>
          <w:rFonts w:ascii="Times New Roman" w:hAnsi="Times New Roman"/>
          <w:sz w:val="28"/>
          <w:szCs w:val="28"/>
          <w:lang w:val="ru-RU"/>
        </w:rPr>
        <w:t>ії</w:t>
      </w:r>
      <w:r w:rsidRPr="00DB7FE5">
        <w:rPr>
          <w:rFonts w:ascii="Times New Roman" w:hAnsi="Times New Roman"/>
          <w:sz w:val="28"/>
          <w:szCs w:val="28"/>
          <w:lang w:val="ru-RU"/>
        </w:rPr>
        <w:t xml:space="preserve"> </w:t>
      </w:r>
      <w:r>
        <w:rPr>
          <w:rFonts w:ascii="Times New Roman" w:hAnsi="Times New Roman"/>
          <w:sz w:val="28"/>
          <w:szCs w:val="28"/>
          <w:lang w:val="ru-RU"/>
        </w:rPr>
        <w:t>в умовах повзучості при високих температурах.</w:t>
      </w:r>
    </w:p>
    <w:p w:rsidR="00B846D2" w:rsidRDefault="00B846D2" w:rsidP="00873D0F">
      <w:pPr>
        <w:pStyle w:val="ListParagraph"/>
        <w:numPr>
          <w:ilvl w:val="0"/>
          <w:numId w:val="22"/>
        </w:numPr>
        <w:jc w:val="both"/>
        <w:rPr>
          <w:rFonts w:ascii="Times New Roman" w:hAnsi="Times New Roman"/>
          <w:sz w:val="28"/>
          <w:szCs w:val="28"/>
          <w:lang w:val="ru-RU"/>
        </w:rPr>
      </w:pPr>
      <w:r>
        <w:rPr>
          <w:rFonts w:ascii="Times New Roman" w:hAnsi="Times New Roman"/>
          <w:sz w:val="28"/>
          <w:szCs w:val="28"/>
          <w:lang w:val="ru-RU"/>
        </w:rPr>
        <w:t>В якому стані з'являється «зуб» текучости на діаграмі розтягнення?</w:t>
      </w:r>
    </w:p>
    <w:p w:rsidR="00B846D2" w:rsidRDefault="00B846D2" w:rsidP="00873D0F">
      <w:pPr>
        <w:pStyle w:val="ListParagraph"/>
        <w:ind w:left="1789"/>
        <w:jc w:val="both"/>
        <w:rPr>
          <w:rFonts w:ascii="Times New Roman" w:hAnsi="Times New Roman"/>
          <w:sz w:val="28"/>
          <w:szCs w:val="28"/>
          <w:u w:val="single"/>
          <w:lang w:val="ru-RU"/>
        </w:rPr>
      </w:pPr>
    </w:p>
    <w:p w:rsidR="00B846D2" w:rsidRDefault="00B846D2" w:rsidP="00873D0F">
      <w:pPr>
        <w:pStyle w:val="ListParagraph"/>
        <w:ind w:left="1789" w:hanging="37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sidRPr="00A22A66">
        <w:rPr>
          <w:rFonts w:ascii="Times New Roman" w:hAnsi="Times New Roman"/>
          <w:sz w:val="28"/>
          <w:szCs w:val="28"/>
          <w:u w:val="single"/>
          <w:lang w:val="en-US"/>
        </w:rPr>
        <w:t>III</w:t>
      </w:r>
    </w:p>
    <w:p w:rsidR="00B846D2" w:rsidRDefault="00B846D2" w:rsidP="00873D0F">
      <w:pPr>
        <w:pStyle w:val="ListParagraph"/>
        <w:numPr>
          <w:ilvl w:val="0"/>
          <w:numId w:val="23"/>
        </w:numPr>
        <w:jc w:val="both"/>
        <w:rPr>
          <w:rFonts w:ascii="Times New Roman" w:hAnsi="Times New Roman"/>
          <w:sz w:val="28"/>
          <w:szCs w:val="28"/>
          <w:lang w:val="ru-RU"/>
        </w:rPr>
      </w:pPr>
      <w:r w:rsidRPr="00DB7FE5">
        <w:rPr>
          <w:rFonts w:ascii="Times New Roman" w:hAnsi="Times New Roman"/>
          <w:sz w:val="28"/>
          <w:szCs w:val="28"/>
          <w:lang w:val="ru-RU"/>
        </w:rPr>
        <w:t>Внутр</w:t>
      </w:r>
      <w:r>
        <w:rPr>
          <w:rFonts w:ascii="Times New Roman" w:hAnsi="Times New Roman"/>
          <w:sz w:val="28"/>
          <w:szCs w:val="28"/>
          <w:lang w:val="ru-RU"/>
        </w:rPr>
        <w:t>ішнє</w:t>
      </w:r>
      <w:r w:rsidRPr="00DB7FE5">
        <w:rPr>
          <w:rFonts w:ascii="Times New Roman" w:hAnsi="Times New Roman"/>
          <w:sz w:val="28"/>
          <w:szCs w:val="28"/>
          <w:lang w:val="ru-RU"/>
        </w:rPr>
        <w:t xml:space="preserve">  т</w:t>
      </w:r>
      <w:r>
        <w:rPr>
          <w:rFonts w:ascii="Times New Roman" w:hAnsi="Times New Roman"/>
          <w:sz w:val="28"/>
          <w:szCs w:val="28"/>
          <w:lang w:val="ru-RU"/>
        </w:rPr>
        <w:t>е</w:t>
      </w:r>
      <w:r w:rsidRPr="00DB7FE5">
        <w:rPr>
          <w:rFonts w:ascii="Times New Roman" w:hAnsi="Times New Roman"/>
          <w:sz w:val="28"/>
          <w:szCs w:val="28"/>
          <w:lang w:val="ru-RU"/>
        </w:rPr>
        <w:t>р</w:t>
      </w:r>
      <w:r>
        <w:rPr>
          <w:rFonts w:ascii="Times New Roman" w:hAnsi="Times New Roman"/>
          <w:sz w:val="28"/>
          <w:szCs w:val="28"/>
          <w:lang w:val="ru-RU"/>
        </w:rPr>
        <w:t xml:space="preserve">тя </w:t>
      </w:r>
      <w:r w:rsidRPr="00DB7FE5">
        <w:rPr>
          <w:rFonts w:ascii="Times New Roman" w:hAnsi="Times New Roman"/>
          <w:sz w:val="28"/>
          <w:szCs w:val="28"/>
          <w:lang w:val="ru-RU"/>
        </w:rPr>
        <w:t xml:space="preserve"> </w:t>
      </w:r>
      <w:r>
        <w:rPr>
          <w:rFonts w:ascii="Times New Roman" w:hAnsi="Times New Roman"/>
          <w:sz w:val="28"/>
          <w:szCs w:val="28"/>
          <w:lang w:val="ru-RU"/>
        </w:rPr>
        <w:t xml:space="preserve">та </w:t>
      </w:r>
      <w:r w:rsidRPr="00DB7FE5">
        <w:rPr>
          <w:rFonts w:ascii="Times New Roman" w:hAnsi="Times New Roman"/>
          <w:sz w:val="28"/>
          <w:szCs w:val="28"/>
          <w:lang w:val="ru-RU"/>
        </w:rPr>
        <w:t xml:space="preserve"> г</w:t>
      </w:r>
      <w:r>
        <w:rPr>
          <w:rFonts w:ascii="Times New Roman" w:hAnsi="Times New Roman"/>
          <w:sz w:val="28"/>
          <w:szCs w:val="28"/>
          <w:lang w:val="ru-RU"/>
        </w:rPr>
        <w:t>і</w:t>
      </w:r>
      <w:r w:rsidRPr="00DB7FE5">
        <w:rPr>
          <w:rFonts w:ascii="Times New Roman" w:hAnsi="Times New Roman"/>
          <w:sz w:val="28"/>
          <w:szCs w:val="28"/>
          <w:lang w:val="ru-RU"/>
        </w:rPr>
        <w:t>стерезис.</w:t>
      </w:r>
    </w:p>
    <w:p w:rsidR="00B846D2" w:rsidRDefault="00B846D2" w:rsidP="00873D0F">
      <w:pPr>
        <w:pStyle w:val="ListParagraph"/>
        <w:numPr>
          <w:ilvl w:val="0"/>
          <w:numId w:val="23"/>
        </w:numPr>
        <w:jc w:val="both"/>
        <w:rPr>
          <w:rFonts w:ascii="Times New Roman" w:hAnsi="Times New Roman"/>
          <w:sz w:val="28"/>
          <w:szCs w:val="28"/>
          <w:lang w:val="ru-RU"/>
        </w:rPr>
      </w:pPr>
      <w:r>
        <w:rPr>
          <w:rFonts w:ascii="Times New Roman" w:hAnsi="Times New Roman"/>
          <w:sz w:val="28"/>
          <w:szCs w:val="28"/>
          <w:lang w:val="ru-RU"/>
        </w:rPr>
        <w:t>Зміцнення в сплавах, які мають другу фазу.</w:t>
      </w:r>
    </w:p>
    <w:p w:rsidR="00B846D2" w:rsidRDefault="00B846D2" w:rsidP="00873D0F">
      <w:pPr>
        <w:pStyle w:val="ListParagraph"/>
        <w:ind w:left="2149"/>
        <w:jc w:val="both"/>
        <w:rPr>
          <w:rFonts w:ascii="Times New Roman" w:hAnsi="Times New Roman"/>
          <w:sz w:val="28"/>
          <w:szCs w:val="28"/>
          <w:u w:val="single"/>
          <w:lang w:val="ru-RU"/>
        </w:rPr>
      </w:pPr>
    </w:p>
    <w:p w:rsidR="00B846D2" w:rsidRDefault="00B846D2" w:rsidP="00873D0F">
      <w:pPr>
        <w:pStyle w:val="ListParagraph"/>
        <w:ind w:left="2149" w:hanging="731"/>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sidRPr="00A22A66">
        <w:rPr>
          <w:rFonts w:ascii="Times New Roman" w:hAnsi="Times New Roman"/>
          <w:sz w:val="28"/>
          <w:szCs w:val="28"/>
          <w:u w:val="single"/>
          <w:lang w:val="en-US"/>
        </w:rPr>
        <w:t>I</w:t>
      </w:r>
      <w:r>
        <w:rPr>
          <w:rFonts w:ascii="Times New Roman" w:hAnsi="Times New Roman"/>
          <w:sz w:val="28"/>
          <w:szCs w:val="28"/>
          <w:u w:val="single"/>
          <w:lang w:val="en-US"/>
        </w:rPr>
        <w:t>V</w:t>
      </w:r>
    </w:p>
    <w:p w:rsidR="00B846D2" w:rsidRDefault="00B846D2" w:rsidP="00873D0F">
      <w:pPr>
        <w:pStyle w:val="ListParagraph"/>
        <w:numPr>
          <w:ilvl w:val="0"/>
          <w:numId w:val="24"/>
        </w:numPr>
        <w:jc w:val="both"/>
        <w:rPr>
          <w:rFonts w:ascii="Times New Roman" w:hAnsi="Times New Roman"/>
          <w:sz w:val="28"/>
          <w:szCs w:val="28"/>
          <w:lang w:val="ru-RU"/>
        </w:rPr>
      </w:pPr>
      <w:r>
        <w:rPr>
          <w:rFonts w:ascii="Times New Roman" w:hAnsi="Times New Roman"/>
          <w:sz w:val="28"/>
          <w:szCs w:val="28"/>
          <w:lang w:val="ru-RU"/>
        </w:rPr>
        <w:t>Крихк</w:t>
      </w:r>
      <w:r w:rsidRPr="00B82D44">
        <w:rPr>
          <w:rFonts w:ascii="Times New Roman" w:hAnsi="Times New Roman"/>
          <w:sz w:val="28"/>
          <w:szCs w:val="28"/>
          <w:lang w:val="ru-RU"/>
        </w:rPr>
        <w:t>е р</w:t>
      </w:r>
      <w:r>
        <w:rPr>
          <w:rFonts w:ascii="Times New Roman" w:hAnsi="Times New Roman"/>
          <w:sz w:val="28"/>
          <w:szCs w:val="28"/>
          <w:lang w:val="ru-RU"/>
        </w:rPr>
        <w:t>уйнування</w:t>
      </w:r>
      <w:r w:rsidRPr="00B82D44">
        <w:rPr>
          <w:rFonts w:ascii="Times New Roman" w:hAnsi="Times New Roman"/>
          <w:sz w:val="28"/>
          <w:szCs w:val="28"/>
          <w:lang w:val="ru-RU"/>
        </w:rPr>
        <w:t xml:space="preserve">. </w:t>
      </w:r>
      <w:r>
        <w:rPr>
          <w:rFonts w:ascii="Times New Roman" w:hAnsi="Times New Roman"/>
          <w:sz w:val="28"/>
          <w:szCs w:val="28"/>
          <w:lang w:val="ru-RU"/>
        </w:rPr>
        <w:t xml:space="preserve">Зарожденні і зростання крихкої тріщини. </w:t>
      </w:r>
    </w:p>
    <w:p w:rsidR="00B846D2" w:rsidRDefault="00B846D2" w:rsidP="00873D0F">
      <w:pPr>
        <w:pStyle w:val="ListParagraph"/>
        <w:numPr>
          <w:ilvl w:val="0"/>
          <w:numId w:val="24"/>
        </w:numPr>
        <w:jc w:val="both"/>
        <w:rPr>
          <w:rFonts w:ascii="Times New Roman" w:hAnsi="Times New Roman"/>
          <w:sz w:val="28"/>
          <w:szCs w:val="28"/>
          <w:lang w:val="ru-RU"/>
        </w:rPr>
      </w:pPr>
      <w:r>
        <w:rPr>
          <w:rFonts w:ascii="Times New Roman" w:hAnsi="Times New Roman"/>
          <w:sz w:val="28"/>
          <w:szCs w:val="28"/>
          <w:lang w:val="ru-RU"/>
        </w:rPr>
        <w:t>Дислокаційний механізм повзучості.</w:t>
      </w:r>
    </w:p>
    <w:p w:rsidR="00B846D2" w:rsidRDefault="00B846D2" w:rsidP="00873D0F">
      <w:pPr>
        <w:pStyle w:val="ListParagraph"/>
        <w:ind w:left="1778"/>
        <w:jc w:val="both"/>
        <w:rPr>
          <w:rFonts w:ascii="Times New Roman" w:hAnsi="Times New Roman"/>
          <w:sz w:val="28"/>
          <w:szCs w:val="28"/>
          <w:u w:val="single"/>
          <w:lang w:val="ru-RU"/>
        </w:rPr>
      </w:pPr>
    </w:p>
    <w:p w:rsidR="00B846D2" w:rsidRDefault="00B846D2" w:rsidP="00873D0F">
      <w:pPr>
        <w:pStyle w:val="ListParagraph"/>
        <w:ind w:left="1778" w:hanging="36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Pr>
          <w:rFonts w:ascii="Times New Roman" w:hAnsi="Times New Roman"/>
          <w:sz w:val="28"/>
          <w:szCs w:val="28"/>
          <w:u w:val="single"/>
          <w:lang w:val="en-US"/>
        </w:rPr>
        <w:t>V</w:t>
      </w:r>
    </w:p>
    <w:p w:rsidR="00B846D2" w:rsidRPr="003378F7" w:rsidRDefault="00B846D2" w:rsidP="00873D0F">
      <w:pPr>
        <w:pStyle w:val="ListParagraph"/>
        <w:numPr>
          <w:ilvl w:val="0"/>
          <w:numId w:val="25"/>
        </w:numPr>
        <w:jc w:val="both"/>
        <w:rPr>
          <w:rFonts w:ascii="Times New Roman" w:hAnsi="Times New Roman"/>
          <w:sz w:val="28"/>
          <w:szCs w:val="28"/>
          <w:lang w:val="ru-RU"/>
        </w:rPr>
      </w:pPr>
      <w:r>
        <w:rPr>
          <w:rFonts w:ascii="Times New Roman" w:hAnsi="Times New Roman"/>
          <w:sz w:val="28"/>
          <w:szCs w:val="28"/>
          <w:lang w:val="ru-RU"/>
        </w:rPr>
        <w:t>Малоциклова</w:t>
      </w:r>
      <w:r w:rsidRPr="003378F7">
        <w:rPr>
          <w:rFonts w:ascii="Times New Roman" w:hAnsi="Times New Roman"/>
          <w:sz w:val="28"/>
          <w:szCs w:val="28"/>
          <w:lang w:val="ru-RU"/>
        </w:rPr>
        <w:t xml:space="preserve"> и </w:t>
      </w:r>
      <w:r>
        <w:rPr>
          <w:rFonts w:ascii="Times New Roman" w:hAnsi="Times New Roman"/>
          <w:sz w:val="28"/>
          <w:szCs w:val="28"/>
          <w:lang w:val="ru-RU"/>
        </w:rPr>
        <w:t>багатоциклова</w:t>
      </w:r>
      <w:r w:rsidRPr="003378F7">
        <w:rPr>
          <w:rFonts w:ascii="Times New Roman" w:hAnsi="Times New Roman"/>
          <w:sz w:val="28"/>
          <w:szCs w:val="28"/>
          <w:lang w:val="ru-RU"/>
        </w:rPr>
        <w:t xml:space="preserve"> </w:t>
      </w:r>
      <w:r>
        <w:rPr>
          <w:rFonts w:ascii="Times New Roman" w:hAnsi="Times New Roman"/>
          <w:sz w:val="28"/>
          <w:szCs w:val="28"/>
          <w:lang w:val="ru-RU"/>
        </w:rPr>
        <w:t>втома</w:t>
      </w:r>
      <w:r w:rsidRPr="003378F7">
        <w:rPr>
          <w:rFonts w:ascii="Times New Roman" w:hAnsi="Times New Roman"/>
          <w:sz w:val="28"/>
          <w:szCs w:val="28"/>
          <w:lang w:val="ru-RU"/>
        </w:rPr>
        <w:t>.</w:t>
      </w:r>
    </w:p>
    <w:p w:rsidR="00B846D2" w:rsidRDefault="00B846D2" w:rsidP="00873D0F">
      <w:pPr>
        <w:pStyle w:val="ListParagraph"/>
        <w:numPr>
          <w:ilvl w:val="0"/>
          <w:numId w:val="25"/>
        </w:numPr>
        <w:jc w:val="both"/>
        <w:rPr>
          <w:rFonts w:ascii="Times New Roman" w:hAnsi="Times New Roman"/>
          <w:sz w:val="28"/>
          <w:szCs w:val="28"/>
          <w:lang w:val="ru-RU"/>
        </w:rPr>
      </w:pPr>
      <w:r>
        <w:rPr>
          <w:rFonts w:ascii="Times New Roman" w:hAnsi="Times New Roman"/>
          <w:sz w:val="28"/>
          <w:szCs w:val="28"/>
          <w:lang w:val="ru-RU"/>
        </w:rPr>
        <w:t>Роль дислокацій у процесах зміцнення.</w:t>
      </w:r>
    </w:p>
    <w:p w:rsidR="00B846D2" w:rsidRDefault="00B846D2" w:rsidP="00873D0F">
      <w:pPr>
        <w:pStyle w:val="ListParagraph"/>
        <w:ind w:left="2138"/>
        <w:jc w:val="both"/>
        <w:rPr>
          <w:rFonts w:ascii="Times New Roman" w:hAnsi="Times New Roman"/>
          <w:sz w:val="28"/>
          <w:szCs w:val="28"/>
          <w:lang w:val="ru-RU"/>
        </w:rPr>
      </w:pPr>
    </w:p>
    <w:p w:rsidR="00B846D2" w:rsidRDefault="00B846D2" w:rsidP="00873D0F">
      <w:pPr>
        <w:pStyle w:val="ListParagraph"/>
        <w:ind w:left="1778" w:hanging="36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Pr>
          <w:rFonts w:ascii="Times New Roman" w:hAnsi="Times New Roman"/>
          <w:sz w:val="28"/>
          <w:szCs w:val="28"/>
          <w:u w:val="single"/>
          <w:lang w:val="en-US"/>
        </w:rPr>
        <w:t>V</w:t>
      </w:r>
      <w:r w:rsidRPr="00A22A66">
        <w:rPr>
          <w:rFonts w:ascii="Times New Roman" w:hAnsi="Times New Roman"/>
          <w:sz w:val="28"/>
          <w:szCs w:val="28"/>
          <w:u w:val="single"/>
          <w:lang w:val="en-US"/>
        </w:rPr>
        <w:t>I</w:t>
      </w:r>
    </w:p>
    <w:p w:rsidR="00B846D2" w:rsidRPr="003378F7" w:rsidRDefault="00B846D2" w:rsidP="00873D0F">
      <w:pPr>
        <w:pStyle w:val="ListParagraph"/>
        <w:numPr>
          <w:ilvl w:val="0"/>
          <w:numId w:val="26"/>
        </w:numPr>
        <w:jc w:val="both"/>
        <w:rPr>
          <w:rFonts w:ascii="Times New Roman" w:hAnsi="Times New Roman"/>
          <w:sz w:val="28"/>
          <w:szCs w:val="28"/>
          <w:lang w:val="ru-RU"/>
        </w:rPr>
      </w:pPr>
      <w:r w:rsidRPr="003378F7">
        <w:rPr>
          <w:rFonts w:ascii="Times New Roman" w:hAnsi="Times New Roman"/>
          <w:sz w:val="28"/>
          <w:szCs w:val="28"/>
          <w:lang w:val="ru-RU"/>
        </w:rPr>
        <w:t>Повед</w:t>
      </w:r>
      <w:r>
        <w:rPr>
          <w:rFonts w:ascii="Times New Roman" w:hAnsi="Times New Roman"/>
          <w:sz w:val="28"/>
          <w:szCs w:val="28"/>
          <w:lang w:val="ru-RU"/>
        </w:rPr>
        <w:t>інка</w:t>
      </w:r>
      <w:r w:rsidRPr="003378F7">
        <w:rPr>
          <w:rFonts w:ascii="Times New Roman" w:hAnsi="Times New Roman"/>
          <w:sz w:val="28"/>
          <w:szCs w:val="28"/>
          <w:lang w:val="ru-RU"/>
        </w:rPr>
        <w:t xml:space="preserve"> монокристал</w:t>
      </w:r>
      <w:r>
        <w:rPr>
          <w:rFonts w:ascii="Times New Roman" w:hAnsi="Times New Roman"/>
          <w:sz w:val="28"/>
          <w:szCs w:val="28"/>
          <w:lang w:val="ru-RU"/>
        </w:rPr>
        <w:t>і</w:t>
      </w:r>
      <w:r w:rsidRPr="003378F7">
        <w:rPr>
          <w:rFonts w:ascii="Times New Roman" w:hAnsi="Times New Roman"/>
          <w:sz w:val="28"/>
          <w:szCs w:val="28"/>
          <w:lang w:val="ru-RU"/>
        </w:rPr>
        <w:t xml:space="preserve">в </w:t>
      </w:r>
      <w:r>
        <w:rPr>
          <w:rFonts w:ascii="Times New Roman" w:hAnsi="Times New Roman"/>
          <w:sz w:val="28"/>
          <w:szCs w:val="28"/>
          <w:lang w:val="ru-RU"/>
        </w:rPr>
        <w:t>з</w:t>
      </w:r>
      <w:r w:rsidRPr="003378F7">
        <w:rPr>
          <w:rFonts w:ascii="Times New Roman" w:hAnsi="Times New Roman"/>
          <w:sz w:val="28"/>
          <w:szCs w:val="28"/>
          <w:lang w:val="ru-RU"/>
        </w:rPr>
        <w:t xml:space="preserve"> р</w:t>
      </w:r>
      <w:r>
        <w:rPr>
          <w:rFonts w:ascii="Times New Roman" w:hAnsi="Times New Roman"/>
          <w:sz w:val="28"/>
          <w:szCs w:val="28"/>
          <w:lang w:val="ru-RU"/>
        </w:rPr>
        <w:t>і</w:t>
      </w:r>
      <w:r w:rsidRPr="003378F7">
        <w:rPr>
          <w:rFonts w:ascii="Times New Roman" w:hAnsi="Times New Roman"/>
          <w:sz w:val="28"/>
          <w:szCs w:val="28"/>
          <w:lang w:val="ru-RU"/>
        </w:rPr>
        <w:t>з</w:t>
      </w:r>
      <w:r>
        <w:rPr>
          <w:rFonts w:ascii="Times New Roman" w:hAnsi="Times New Roman"/>
          <w:sz w:val="28"/>
          <w:szCs w:val="28"/>
          <w:lang w:val="ru-RU"/>
        </w:rPr>
        <w:t>ни</w:t>
      </w:r>
      <w:r w:rsidRPr="003378F7">
        <w:rPr>
          <w:rFonts w:ascii="Times New Roman" w:hAnsi="Times New Roman"/>
          <w:sz w:val="28"/>
          <w:szCs w:val="28"/>
          <w:lang w:val="ru-RU"/>
        </w:rPr>
        <w:t xml:space="preserve">ми </w:t>
      </w:r>
      <w:r>
        <w:rPr>
          <w:rFonts w:ascii="Times New Roman" w:hAnsi="Times New Roman"/>
          <w:sz w:val="28"/>
          <w:szCs w:val="28"/>
          <w:lang w:val="ru-RU"/>
        </w:rPr>
        <w:t xml:space="preserve">кристалічними </w:t>
      </w:r>
      <w:r w:rsidRPr="003378F7">
        <w:rPr>
          <w:rFonts w:ascii="Times New Roman" w:hAnsi="Times New Roman"/>
          <w:sz w:val="28"/>
          <w:szCs w:val="28"/>
          <w:lang w:val="ru-RU"/>
        </w:rPr>
        <w:t>реш</w:t>
      </w:r>
      <w:r>
        <w:rPr>
          <w:rFonts w:ascii="Times New Roman" w:hAnsi="Times New Roman"/>
          <w:sz w:val="28"/>
          <w:szCs w:val="28"/>
          <w:lang w:val="ru-RU"/>
        </w:rPr>
        <w:t>і</w:t>
      </w:r>
      <w:r w:rsidRPr="003378F7">
        <w:rPr>
          <w:rFonts w:ascii="Times New Roman" w:hAnsi="Times New Roman"/>
          <w:sz w:val="28"/>
          <w:szCs w:val="28"/>
          <w:lang w:val="ru-RU"/>
        </w:rPr>
        <w:t>тками при р</w:t>
      </w:r>
      <w:r>
        <w:rPr>
          <w:rFonts w:ascii="Times New Roman" w:hAnsi="Times New Roman"/>
          <w:sz w:val="28"/>
          <w:szCs w:val="28"/>
          <w:lang w:val="ru-RU"/>
        </w:rPr>
        <w:t>оз</w:t>
      </w:r>
      <w:r w:rsidRPr="003378F7">
        <w:rPr>
          <w:rFonts w:ascii="Times New Roman" w:hAnsi="Times New Roman"/>
          <w:sz w:val="28"/>
          <w:szCs w:val="28"/>
          <w:lang w:val="ru-RU"/>
        </w:rPr>
        <w:t>тя</w:t>
      </w:r>
      <w:r>
        <w:rPr>
          <w:rFonts w:ascii="Times New Roman" w:hAnsi="Times New Roman"/>
          <w:sz w:val="28"/>
          <w:szCs w:val="28"/>
          <w:lang w:val="ru-RU"/>
        </w:rPr>
        <w:t>гненні</w:t>
      </w:r>
      <w:r w:rsidRPr="003378F7">
        <w:rPr>
          <w:rFonts w:ascii="Times New Roman" w:hAnsi="Times New Roman"/>
          <w:sz w:val="28"/>
          <w:szCs w:val="28"/>
          <w:lang w:val="ru-RU"/>
        </w:rPr>
        <w:t>.</w:t>
      </w:r>
    </w:p>
    <w:p w:rsidR="00B846D2" w:rsidRPr="003378F7" w:rsidRDefault="00B846D2" w:rsidP="00873D0F">
      <w:pPr>
        <w:pStyle w:val="ListParagraph"/>
        <w:numPr>
          <w:ilvl w:val="0"/>
          <w:numId w:val="26"/>
        </w:numPr>
        <w:jc w:val="both"/>
        <w:rPr>
          <w:rFonts w:ascii="Times New Roman" w:hAnsi="Times New Roman"/>
          <w:sz w:val="28"/>
          <w:szCs w:val="28"/>
          <w:lang w:val="ru-RU"/>
        </w:rPr>
      </w:pPr>
      <w:r>
        <w:rPr>
          <w:rFonts w:ascii="Times New Roman" w:hAnsi="Times New Roman"/>
          <w:sz w:val="28"/>
          <w:szCs w:val="28"/>
          <w:lang w:val="ru-RU"/>
        </w:rPr>
        <w:t>Пояснити поняття: «матеріали, які циклічно зміцнюються та циклічно розміцнюються».</w:t>
      </w:r>
    </w:p>
    <w:p w:rsidR="00B846D2" w:rsidRPr="00B82D44" w:rsidRDefault="00B846D2" w:rsidP="00873D0F">
      <w:pPr>
        <w:pStyle w:val="ListParagraph"/>
        <w:ind w:left="2149" w:hanging="731"/>
        <w:jc w:val="both"/>
        <w:rPr>
          <w:rFonts w:ascii="Times New Roman" w:hAnsi="Times New Roman"/>
          <w:sz w:val="28"/>
          <w:szCs w:val="28"/>
          <w:lang w:val="ru-RU"/>
        </w:rPr>
      </w:pPr>
    </w:p>
    <w:p w:rsidR="00B846D2" w:rsidRDefault="00B846D2" w:rsidP="00873D0F">
      <w:pPr>
        <w:pStyle w:val="ListParagraph"/>
        <w:ind w:left="1778" w:hanging="36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Pr>
          <w:rFonts w:ascii="Times New Roman" w:hAnsi="Times New Roman"/>
          <w:sz w:val="28"/>
          <w:szCs w:val="28"/>
          <w:u w:val="single"/>
          <w:lang w:val="en-US"/>
        </w:rPr>
        <w:t>V</w:t>
      </w:r>
      <w:r w:rsidRPr="00A22A66">
        <w:rPr>
          <w:rFonts w:ascii="Times New Roman" w:hAnsi="Times New Roman"/>
          <w:sz w:val="28"/>
          <w:szCs w:val="28"/>
          <w:u w:val="single"/>
          <w:lang w:val="en-US"/>
        </w:rPr>
        <w:t>II</w:t>
      </w:r>
    </w:p>
    <w:p w:rsidR="00B846D2" w:rsidRDefault="00B846D2" w:rsidP="00873D0F">
      <w:pPr>
        <w:pStyle w:val="ListParagraph"/>
        <w:numPr>
          <w:ilvl w:val="0"/>
          <w:numId w:val="27"/>
        </w:numPr>
        <w:jc w:val="both"/>
        <w:rPr>
          <w:rFonts w:ascii="Times New Roman" w:hAnsi="Times New Roman"/>
          <w:sz w:val="28"/>
          <w:szCs w:val="28"/>
          <w:lang w:val="ru-RU"/>
        </w:rPr>
      </w:pPr>
      <w:r w:rsidRPr="003378F7">
        <w:rPr>
          <w:rFonts w:ascii="Times New Roman" w:hAnsi="Times New Roman"/>
          <w:sz w:val="28"/>
          <w:szCs w:val="28"/>
          <w:lang w:val="ru-RU"/>
        </w:rPr>
        <w:t>Плас</w:t>
      </w:r>
      <w:r>
        <w:rPr>
          <w:rFonts w:ascii="Times New Roman" w:hAnsi="Times New Roman"/>
          <w:sz w:val="28"/>
          <w:szCs w:val="28"/>
          <w:lang w:val="ru-RU"/>
        </w:rPr>
        <w:t>тична деформація ковзанням.</w:t>
      </w:r>
    </w:p>
    <w:p w:rsidR="00B846D2" w:rsidRDefault="00B846D2" w:rsidP="00873D0F">
      <w:pPr>
        <w:pStyle w:val="ListParagraph"/>
        <w:numPr>
          <w:ilvl w:val="0"/>
          <w:numId w:val="27"/>
        </w:numPr>
        <w:jc w:val="both"/>
        <w:rPr>
          <w:rFonts w:ascii="Times New Roman" w:hAnsi="Times New Roman"/>
          <w:sz w:val="28"/>
          <w:szCs w:val="28"/>
          <w:lang w:val="ru-RU"/>
        </w:rPr>
      </w:pPr>
      <w:r>
        <w:rPr>
          <w:rFonts w:ascii="Times New Roman" w:hAnsi="Times New Roman"/>
          <w:sz w:val="28"/>
          <w:szCs w:val="28"/>
          <w:lang w:val="ru-RU"/>
        </w:rPr>
        <w:t>Зв'язок витривалості з іншими механічними властивостями.</w:t>
      </w:r>
    </w:p>
    <w:p w:rsidR="00B846D2" w:rsidRDefault="00B846D2" w:rsidP="00873D0F">
      <w:pPr>
        <w:pStyle w:val="ListParagraph"/>
        <w:ind w:left="2138"/>
        <w:jc w:val="both"/>
        <w:rPr>
          <w:rFonts w:ascii="Times New Roman" w:hAnsi="Times New Roman"/>
          <w:sz w:val="28"/>
          <w:szCs w:val="28"/>
          <w:lang w:val="ru-RU"/>
        </w:rPr>
      </w:pPr>
    </w:p>
    <w:p w:rsidR="00B846D2" w:rsidRDefault="00B846D2" w:rsidP="00873D0F">
      <w:pPr>
        <w:pStyle w:val="ListParagraph"/>
        <w:ind w:left="1778" w:hanging="360"/>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Pr>
          <w:rFonts w:ascii="Times New Roman" w:hAnsi="Times New Roman"/>
          <w:sz w:val="28"/>
          <w:szCs w:val="28"/>
          <w:u w:val="single"/>
          <w:lang w:val="en-US"/>
        </w:rPr>
        <w:t>V</w:t>
      </w:r>
      <w:r w:rsidRPr="00A22A66">
        <w:rPr>
          <w:rFonts w:ascii="Times New Roman" w:hAnsi="Times New Roman"/>
          <w:sz w:val="28"/>
          <w:szCs w:val="28"/>
          <w:u w:val="single"/>
          <w:lang w:val="en-US"/>
        </w:rPr>
        <w:t>III</w:t>
      </w:r>
    </w:p>
    <w:p w:rsidR="00B846D2" w:rsidRPr="003378F7" w:rsidRDefault="00B846D2" w:rsidP="00873D0F">
      <w:pPr>
        <w:pStyle w:val="ListParagraph"/>
        <w:numPr>
          <w:ilvl w:val="0"/>
          <w:numId w:val="28"/>
        </w:numPr>
        <w:jc w:val="both"/>
        <w:rPr>
          <w:rFonts w:ascii="Times New Roman" w:hAnsi="Times New Roman"/>
          <w:sz w:val="28"/>
          <w:szCs w:val="28"/>
          <w:lang w:val="ru-RU"/>
        </w:rPr>
      </w:pPr>
      <w:r w:rsidRPr="003378F7">
        <w:rPr>
          <w:rFonts w:ascii="Times New Roman" w:hAnsi="Times New Roman"/>
          <w:sz w:val="28"/>
          <w:szCs w:val="28"/>
          <w:lang w:val="ru-RU"/>
        </w:rPr>
        <w:t xml:space="preserve">Механизмы зарождения </w:t>
      </w:r>
      <w:r>
        <w:rPr>
          <w:rFonts w:ascii="Times New Roman" w:hAnsi="Times New Roman"/>
          <w:sz w:val="28"/>
          <w:szCs w:val="28"/>
          <w:lang w:val="ru-RU"/>
        </w:rPr>
        <w:t>втомни</w:t>
      </w:r>
      <w:r w:rsidRPr="003378F7">
        <w:rPr>
          <w:rFonts w:ascii="Times New Roman" w:hAnsi="Times New Roman"/>
          <w:sz w:val="28"/>
          <w:szCs w:val="28"/>
          <w:lang w:val="ru-RU"/>
        </w:rPr>
        <w:t>х тр</w:t>
      </w:r>
      <w:r>
        <w:rPr>
          <w:rFonts w:ascii="Times New Roman" w:hAnsi="Times New Roman"/>
          <w:sz w:val="28"/>
          <w:szCs w:val="28"/>
          <w:lang w:val="ru-RU"/>
        </w:rPr>
        <w:t>і</w:t>
      </w:r>
      <w:r w:rsidRPr="003378F7">
        <w:rPr>
          <w:rFonts w:ascii="Times New Roman" w:hAnsi="Times New Roman"/>
          <w:sz w:val="28"/>
          <w:szCs w:val="28"/>
          <w:lang w:val="ru-RU"/>
        </w:rPr>
        <w:t>щин.</w:t>
      </w:r>
    </w:p>
    <w:p w:rsidR="00B846D2" w:rsidRDefault="00B846D2" w:rsidP="00873D0F">
      <w:pPr>
        <w:pStyle w:val="ListParagraph"/>
        <w:numPr>
          <w:ilvl w:val="0"/>
          <w:numId w:val="28"/>
        </w:numPr>
        <w:jc w:val="both"/>
        <w:rPr>
          <w:rFonts w:ascii="Times New Roman" w:hAnsi="Times New Roman"/>
          <w:sz w:val="28"/>
          <w:szCs w:val="28"/>
          <w:lang w:val="ru-RU"/>
        </w:rPr>
      </w:pPr>
      <w:r>
        <w:rPr>
          <w:rFonts w:ascii="Times New Roman" w:hAnsi="Times New Roman"/>
          <w:sz w:val="28"/>
          <w:szCs w:val="28"/>
          <w:lang w:val="ru-RU"/>
        </w:rPr>
        <w:t>В яких металах і сплавах з'являється різка текучість? Чому?</w:t>
      </w:r>
    </w:p>
    <w:p w:rsidR="00B846D2" w:rsidRDefault="00B846D2" w:rsidP="00873D0F">
      <w:pPr>
        <w:pStyle w:val="ListParagraph"/>
        <w:ind w:left="2138"/>
        <w:jc w:val="both"/>
        <w:rPr>
          <w:rFonts w:ascii="Times New Roman" w:hAnsi="Times New Roman"/>
          <w:sz w:val="28"/>
          <w:szCs w:val="28"/>
          <w:lang w:val="ru-RU"/>
        </w:rPr>
      </w:pPr>
    </w:p>
    <w:p w:rsidR="00B846D2" w:rsidRDefault="00B846D2" w:rsidP="00873D0F">
      <w:pPr>
        <w:pStyle w:val="ListParagraph"/>
        <w:ind w:left="1778"/>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w:t>
      </w:r>
      <w:r w:rsidRPr="00A22A66">
        <w:rPr>
          <w:rFonts w:ascii="Times New Roman" w:hAnsi="Times New Roman"/>
          <w:sz w:val="28"/>
          <w:szCs w:val="28"/>
          <w:u w:val="single"/>
          <w:lang w:val="en-US"/>
        </w:rPr>
        <w:t>I</w:t>
      </w:r>
      <w:r w:rsidRPr="00D81F57">
        <w:rPr>
          <w:rFonts w:ascii="Times New Roman" w:hAnsi="Times New Roman"/>
          <w:sz w:val="28"/>
          <w:szCs w:val="28"/>
          <w:u w:val="single"/>
          <w:lang w:val="en-US"/>
        </w:rPr>
        <w:t>X</w:t>
      </w:r>
    </w:p>
    <w:p w:rsidR="00B846D2" w:rsidRDefault="00B846D2" w:rsidP="00873D0F">
      <w:pPr>
        <w:pStyle w:val="ListParagraph"/>
        <w:numPr>
          <w:ilvl w:val="0"/>
          <w:numId w:val="29"/>
        </w:numPr>
        <w:jc w:val="both"/>
        <w:rPr>
          <w:rFonts w:ascii="Times New Roman" w:hAnsi="Times New Roman"/>
          <w:sz w:val="28"/>
          <w:szCs w:val="28"/>
          <w:lang w:val="ru-RU"/>
        </w:rPr>
      </w:pPr>
      <w:r w:rsidRPr="0032722E">
        <w:rPr>
          <w:rFonts w:ascii="Times New Roman" w:hAnsi="Times New Roman"/>
          <w:sz w:val="28"/>
          <w:szCs w:val="28"/>
          <w:lang w:val="ru-RU"/>
        </w:rPr>
        <w:t xml:space="preserve">В </w:t>
      </w:r>
      <w:r>
        <w:rPr>
          <w:rFonts w:ascii="Times New Roman" w:hAnsi="Times New Roman"/>
          <w:sz w:val="28"/>
          <w:szCs w:val="28"/>
          <w:lang w:val="ru-RU"/>
        </w:rPr>
        <w:t>я</w:t>
      </w:r>
      <w:r w:rsidRPr="0032722E">
        <w:rPr>
          <w:rFonts w:ascii="Times New Roman" w:hAnsi="Times New Roman"/>
          <w:sz w:val="28"/>
          <w:szCs w:val="28"/>
          <w:lang w:val="ru-RU"/>
        </w:rPr>
        <w:t xml:space="preserve">ких </w:t>
      </w:r>
      <w:r>
        <w:rPr>
          <w:rFonts w:ascii="Times New Roman" w:hAnsi="Times New Roman"/>
          <w:sz w:val="28"/>
          <w:szCs w:val="28"/>
          <w:lang w:val="ru-RU"/>
        </w:rPr>
        <w:t>випадках</w:t>
      </w:r>
      <w:r w:rsidRPr="0032722E">
        <w:rPr>
          <w:rFonts w:ascii="Times New Roman" w:hAnsi="Times New Roman"/>
          <w:sz w:val="28"/>
          <w:szCs w:val="28"/>
          <w:lang w:val="ru-RU"/>
        </w:rPr>
        <w:t xml:space="preserve"> </w:t>
      </w:r>
      <w:r>
        <w:rPr>
          <w:rFonts w:ascii="Times New Roman" w:hAnsi="Times New Roman"/>
          <w:sz w:val="28"/>
          <w:szCs w:val="28"/>
          <w:lang w:val="ru-RU"/>
        </w:rPr>
        <w:t>визнача</w:t>
      </w:r>
      <w:r w:rsidRPr="0032722E">
        <w:rPr>
          <w:rFonts w:ascii="Times New Roman" w:hAnsi="Times New Roman"/>
          <w:sz w:val="28"/>
          <w:szCs w:val="28"/>
          <w:lang w:val="ru-RU"/>
        </w:rPr>
        <w:t>ют</w:t>
      </w:r>
      <w:r>
        <w:rPr>
          <w:rFonts w:ascii="Times New Roman" w:hAnsi="Times New Roman"/>
          <w:sz w:val="28"/>
          <w:szCs w:val="28"/>
          <w:lang w:val="ru-RU"/>
        </w:rPr>
        <w:t>ь</w:t>
      </w:r>
      <w:r w:rsidRPr="0032722E">
        <w:rPr>
          <w:rFonts w:ascii="Times New Roman" w:hAnsi="Times New Roman"/>
          <w:sz w:val="28"/>
          <w:szCs w:val="28"/>
          <w:lang w:val="ru-RU"/>
        </w:rPr>
        <w:t xml:space="preserve"> критич</w:t>
      </w:r>
      <w:r>
        <w:rPr>
          <w:rFonts w:ascii="Times New Roman" w:hAnsi="Times New Roman"/>
          <w:sz w:val="28"/>
          <w:szCs w:val="28"/>
          <w:lang w:val="ru-RU"/>
        </w:rPr>
        <w:t>н</w:t>
      </w:r>
      <w:r w:rsidRPr="0032722E">
        <w:rPr>
          <w:rFonts w:ascii="Times New Roman" w:hAnsi="Times New Roman"/>
          <w:sz w:val="28"/>
          <w:szCs w:val="28"/>
          <w:lang w:val="ru-RU"/>
        </w:rPr>
        <w:t>е р</w:t>
      </w:r>
      <w:r>
        <w:rPr>
          <w:rFonts w:ascii="Times New Roman" w:hAnsi="Times New Roman"/>
          <w:sz w:val="28"/>
          <w:szCs w:val="28"/>
          <w:lang w:val="ru-RU"/>
        </w:rPr>
        <w:t>озкриття</w:t>
      </w:r>
      <w:r w:rsidRPr="0032722E">
        <w:rPr>
          <w:rFonts w:ascii="Times New Roman" w:hAnsi="Times New Roman"/>
          <w:sz w:val="28"/>
          <w:szCs w:val="28"/>
          <w:lang w:val="ru-RU"/>
        </w:rPr>
        <w:t xml:space="preserve"> тр</w:t>
      </w:r>
      <w:r>
        <w:rPr>
          <w:rFonts w:ascii="Times New Roman" w:hAnsi="Times New Roman"/>
          <w:sz w:val="28"/>
          <w:szCs w:val="28"/>
          <w:lang w:val="ru-RU"/>
        </w:rPr>
        <w:t>і</w:t>
      </w:r>
      <w:r w:rsidRPr="0032722E">
        <w:rPr>
          <w:rFonts w:ascii="Times New Roman" w:hAnsi="Times New Roman"/>
          <w:sz w:val="28"/>
          <w:szCs w:val="28"/>
          <w:lang w:val="ru-RU"/>
        </w:rPr>
        <w:t>щин</w:t>
      </w:r>
      <w:r>
        <w:rPr>
          <w:rFonts w:ascii="Times New Roman" w:hAnsi="Times New Roman"/>
          <w:sz w:val="28"/>
          <w:szCs w:val="28"/>
          <w:lang w:val="ru-RU"/>
        </w:rPr>
        <w:t>и</w:t>
      </w:r>
      <w:r w:rsidRPr="0032722E">
        <w:rPr>
          <w:rFonts w:ascii="Times New Roman" w:hAnsi="Times New Roman"/>
          <w:sz w:val="28"/>
          <w:szCs w:val="28"/>
          <w:lang w:val="ru-RU"/>
        </w:rPr>
        <w:t xml:space="preserve"> </w:t>
      </w:r>
      <w:r>
        <w:rPr>
          <w:rFonts w:ascii="Times New Roman" w:hAnsi="Times New Roman"/>
          <w:sz w:val="28"/>
          <w:szCs w:val="28"/>
          <w:lang w:val="ru-RU"/>
        </w:rPr>
        <w:t>та</w:t>
      </w:r>
      <w:r w:rsidRPr="0032722E">
        <w:rPr>
          <w:rFonts w:ascii="Times New Roman" w:hAnsi="Times New Roman"/>
          <w:sz w:val="28"/>
          <w:szCs w:val="28"/>
          <w:lang w:val="ru-RU"/>
        </w:rPr>
        <w:t xml:space="preserve"> </w:t>
      </w:r>
      <w:r>
        <w:rPr>
          <w:rFonts w:ascii="Times New Roman" w:hAnsi="Times New Roman"/>
          <w:sz w:val="28"/>
          <w:szCs w:val="28"/>
          <w:lang w:val="en-US"/>
        </w:rPr>
        <w:t>J</w:t>
      </w:r>
      <w:r>
        <w:rPr>
          <w:rFonts w:ascii="Times New Roman" w:hAnsi="Times New Roman"/>
          <w:sz w:val="28"/>
          <w:szCs w:val="28"/>
          <w:lang w:val="ru-RU"/>
        </w:rPr>
        <w:t>-інтеграл?</w:t>
      </w:r>
    </w:p>
    <w:p w:rsidR="00B846D2" w:rsidRDefault="00B846D2" w:rsidP="00873D0F">
      <w:pPr>
        <w:pStyle w:val="ListParagraph"/>
        <w:numPr>
          <w:ilvl w:val="0"/>
          <w:numId w:val="29"/>
        </w:numPr>
        <w:jc w:val="both"/>
        <w:rPr>
          <w:rFonts w:ascii="Times New Roman" w:hAnsi="Times New Roman"/>
          <w:sz w:val="28"/>
          <w:szCs w:val="28"/>
          <w:lang w:val="ru-RU"/>
        </w:rPr>
      </w:pPr>
      <w:r>
        <w:rPr>
          <w:rFonts w:ascii="Times New Roman" w:hAnsi="Times New Roman"/>
          <w:sz w:val="28"/>
          <w:szCs w:val="28"/>
          <w:lang w:val="ru-RU"/>
        </w:rPr>
        <w:t xml:space="preserve">Що таке холодноламкість? </w:t>
      </w:r>
    </w:p>
    <w:p w:rsidR="00B846D2" w:rsidRDefault="00B846D2" w:rsidP="00AC0FB7">
      <w:pPr>
        <w:pStyle w:val="ListParagraph"/>
        <w:ind w:left="1778"/>
        <w:jc w:val="both"/>
        <w:rPr>
          <w:rFonts w:ascii="Times New Roman" w:hAnsi="Times New Roman"/>
          <w:sz w:val="28"/>
          <w:szCs w:val="28"/>
          <w:lang w:val="ru-RU"/>
        </w:rPr>
      </w:pPr>
    </w:p>
    <w:p w:rsidR="00B846D2" w:rsidRDefault="00B846D2" w:rsidP="00873D0F">
      <w:pPr>
        <w:pStyle w:val="ListParagraph"/>
        <w:ind w:left="1778"/>
        <w:jc w:val="both"/>
        <w:rPr>
          <w:rFonts w:ascii="Times New Roman" w:hAnsi="Times New Roman"/>
          <w:sz w:val="28"/>
          <w:szCs w:val="28"/>
          <w:u w:val="single"/>
          <w:lang w:val="ru-RU"/>
        </w:rPr>
      </w:pPr>
      <w:r w:rsidRPr="00D81F57">
        <w:rPr>
          <w:rFonts w:ascii="Times New Roman" w:hAnsi="Times New Roman"/>
          <w:sz w:val="28"/>
          <w:szCs w:val="28"/>
          <w:u w:val="single"/>
          <w:lang w:val="ru-RU"/>
        </w:rPr>
        <w:t xml:space="preserve">Вариант </w:t>
      </w:r>
      <w:r w:rsidRPr="00D81F57">
        <w:rPr>
          <w:rFonts w:ascii="Times New Roman" w:hAnsi="Times New Roman"/>
          <w:sz w:val="28"/>
          <w:szCs w:val="28"/>
          <w:u w:val="single"/>
          <w:lang w:val="en-US"/>
        </w:rPr>
        <w:t>XXX</w:t>
      </w:r>
    </w:p>
    <w:p w:rsidR="00B846D2" w:rsidRPr="0032722E" w:rsidRDefault="00B846D2" w:rsidP="00873D0F">
      <w:pPr>
        <w:pStyle w:val="ListParagraph"/>
        <w:numPr>
          <w:ilvl w:val="0"/>
          <w:numId w:val="30"/>
        </w:numPr>
        <w:jc w:val="both"/>
        <w:rPr>
          <w:rFonts w:ascii="Times New Roman" w:hAnsi="Times New Roman"/>
          <w:sz w:val="28"/>
          <w:szCs w:val="28"/>
          <w:lang w:val="ru-RU"/>
        </w:rPr>
      </w:pPr>
      <w:r w:rsidRPr="0032722E">
        <w:rPr>
          <w:rFonts w:ascii="Times New Roman" w:hAnsi="Times New Roman"/>
          <w:sz w:val="28"/>
          <w:szCs w:val="28"/>
          <w:lang w:val="ru-RU"/>
        </w:rPr>
        <w:t>Особ</w:t>
      </w:r>
      <w:r>
        <w:rPr>
          <w:rFonts w:ascii="Times New Roman" w:hAnsi="Times New Roman"/>
          <w:sz w:val="28"/>
          <w:szCs w:val="28"/>
          <w:lang w:val="ru-RU"/>
        </w:rPr>
        <w:t>ливості</w:t>
      </w:r>
      <w:r w:rsidRPr="0032722E">
        <w:rPr>
          <w:rFonts w:ascii="Times New Roman" w:hAnsi="Times New Roman"/>
          <w:sz w:val="28"/>
          <w:szCs w:val="28"/>
          <w:lang w:val="ru-RU"/>
        </w:rPr>
        <w:t xml:space="preserve"> прохо</w:t>
      </w:r>
      <w:r>
        <w:rPr>
          <w:rFonts w:ascii="Times New Roman" w:hAnsi="Times New Roman"/>
          <w:sz w:val="28"/>
          <w:szCs w:val="28"/>
          <w:lang w:val="ru-RU"/>
        </w:rPr>
        <w:t>д</w:t>
      </w:r>
      <w:r w:rsidRPr="0032722E">
        <w:rPr>
          <w:rFonts w:ascii="Times New Roman" w:hAnsi="Times New Roman"/>
          <w:sz w:val="28"/>
          <w:szCs w:val="28"/>
          <w:lang w:val="ru-RU"/>
        </w:rPr>
        <w:t>ж</w:t>
      </w:r>
      <w:r>
        <w:rPr>
          <w:rFonts w:ascii="Times New Roman" w:hAnsi="Times New Roman"/>
          <w:sz w:val="28"/>
          <w:szCs w:val="28"/>
          <w:lang w:val="ru-RU"/>
        </w:rPr>
        <w:t>енн</w:t>
      </w:r>
      <w:r w:rsidRPr="0032722E">
        <w:rPr>
          <w:rFonts w:ascii="Times New Roman" w:hAnsi="Times New Roman"/>
          <w:sz w:val="28"/>
          <w:szCs w:val="28"/>
          <w:lang w:val="ru-RU"/>
        </w:rPr>
        <w:t xml:space="preserve">я </w:t>
      </w:r>
      <w:r>
        <w:rPr>
          <w:rFonts w:ascii="Times New Roman" w:hAnsi="Times New Roman"/>
          <w:sz w:val="28"/>
          <w:szCs w:val="28"/>
          <w:lang w:val="ru-RU"/>
        </w:rPr>
        <w:t>тривал</w:t>
      </w:r>
      <w:r w:rsidRPr="0032722E">
        <w:rPr>
          <w:rFonts w:ascii="Times New Roman" w:hAnsi="Times New Roman"/>
          <w:sz w:val="28"/>
          <w:szCs w:val="28"/>
          <w:lang w:val="ru-RU"/>
        </w:rPr>
        <w:t>ого р</w:t>
      </w:r>
      <w:r>
        <w:rPr>
          <w:rFonts w:ascii="Times New Roman" w:hAnsi="Times New Roman"/>
          <w:sz w:val="28"/>
          <w:szCs w:val="28"/>
          <w:lang w:val="ru-RU"/>
        </w:rPr>
        <w:t>уйнуванн</w:t>
      </w:r>
      <w:r w:rsidRPr="0032722E">
        <w:rPr>
          <w:rFonts w:ascii="Times New Roman" w:hAnsi="Times New Roman"/>
          <w:sz w:val="28"/>
          <w:szCs w:val="28"/>
          <w:lang w:val="ru-RU"/>
        </w:rPr>
        <w:t>я.</w:t>
      </w:r>
    </w:p>
    <w:p w:rsidR="00B846D2" w:rsidRPr="0032722E" w:rsidRDefault="00B846D2" w:rsidP="00873D0F">
      <w:pPr>
        <w:pStyle w:val="ListParagraph"/>
        <w:numPr>
          <w:ilvl w:val="0"/>
          <w:numId w:val="30"/>
        </w:numPr>
        <w:jc w:val="both"/>
        <w:rPr>
          <w:rFonts w:ascii="Times New Roman" w:hAnsi="Times New Roman"/>
          <w:sz w:val="28"/>
          <w:szCs w:val="28"/>
          <w:lang w:val="ru-RU"/>
        </w:rPr>
      </w:pPr>
      <w:r w:rsidRPr="0032722E">
        <w:rPr>
          <w:rFonts w:ascii="Times New Roman" w:hAnsi="Times New Roman"/>
          <w:sz w:val="28"/>
          <w:szCs w:val="28"/>
          <w:lang w:val="ru-RU"/>
        </w:rPr>
        <w:t>В</w:t>
      </w:r>
      <w:r>
        <w:rPr>
          <w:rFonts w:ascii="Times New Roman" w:hAnsi="Times New Roman"/>
          <w:sz w:val="28"/>
          <w:szCs w:val="28"/>
          <w:lang w:val="ru-RU"/>
        </w:rPr>
        <w:t>и</w:t>
      </w:r>
      <w:r w:rsidRPr="0032722E">
        <w:rPr>
          <w:rFonts w:ascii="Times New Roman" w:hAnsi="Times New Roman"/>
          <w:sz w:val="28"/>
          <w:szCs w:val="28"/>
          <w:lang w:val="ru-RU"/>
        </w:rPr>
        <w:t>сокотемпературна по</w:t>
      </w:r>
      <w:r>
        <w:rPr>
          <w:rFonts w:ascii="Times New Roman" w:hAnsi="Times New Roman"/>
          <w:sz w:val="28"/>
          <w:szCs w:val="28"/>
          <w:lang w:val="ru-RU"/>
        </w:rPr>
        <w:t>в</w:t>
      </w:r>
      <w:r w:rsidRPr="0032722E">
        <w:rPr>
          <w:rFonts w:ascii="Times New Roman" w:hAnsi="Times New Roman"/>
          <w:sz w:val="28"/>
          <w:szCs w:val="28"/>
          <w:lang w:val="ru-RU"/>
        </w:rPr>
        <w:t>зуч</w:t>
      </w:r>
      <w:r>
        <w:rPr>
          <w:rFonts w:ascii="Times New Roman" w:hAnsi="Times New Roman"/>
          <w:sz w:val="28"/>
          <w:szCs w:val="28"/>
          <w:lang w:val="ru-RU"/>
        </w:rPr>
        <w:t>і</w:t>
      </w:r>
      <w:r w:rsidRPr="0032722E">
        <w:rPr>
          <w:rFonts w:ascii="Times New Roman" w:hAnsi="Times New Roman"/>
          <w:sz w:val="28"/>
          <w:szCs w:val="28"/>
          <w:lang w:val="ru-RU"/>
        </w:rPr>
        <w:t xml:space="preserve">сть </w:t>
      </w:r>
      <w:r>
        <w:rPr>
          <w:rFonts w:ascii="Times New Roman" w:hAnsi="Times New Roman"/>
          <w:sz w:val="28"/>
          <w:szCs w:val="28"/>
          <w:lang w:val="ru-RU"/>
        </w:rPr>
        <w:t>та</w:t>
      </w:r>
      <w:r w:rsidRPr="0032722E">
        <w:rPr>
          <w:rFonts w:ascii="Times New Roman" w:hAnsi="Times New Roman"/>
          <w:sz w:val="28"/>
          <w:szCs w:val="28"/>
          <w:lang w:val="ru-RU"/>
        </w:rPr>
        <w:t xml:space="preserve"> р</w:t>
      </w:r>
      <w:r>
        <w:rPr>
          <w:rFonts w:ascii="Times New Roman" w:hAnsi="Times New Roman"/>
          <w:sz w:val="28"/>
          <w:szCs w:val="28"/>
          <w:lang w:val="ru-RU"/>
        </w:rPr>
        <w:t>уйнування</w:t>
      </w:r>
      <w:r w:rsidRPr="0032722E">
        <w:rPr>
          <w:rFonts w:ascii="Times New Roman" w:hAnsi="Times New Roman"/>
          <w:sz w:val="28"/>
          <w:szCs w:val="28"/>
          <w:lang w:val="ru-RU"/>
        </w:rPr>
        <w:t>.</w:t>
      </w:r>
    </w:p>
    <w:p w:rsidR="00B846D2" w:rsidRDefault="00B846D2" w:rsidP="00873D0F">
      <w:pPr>
        <w:rPr>
          <w:rFonts w:ascii="Times New Roman" w:hAnsi="Times New Roman"/>
          <w:sz w:val="28"/>
          <w:szCs w:val="28"/>
          <w:lang w:val="ru-RU"/>
        </w:rPr>
      </w:pPr>
      <w:r>
        <w:rPr>
          <w:rFonts w:ascii="Times New Roman" w:hAnsi="Times New Roman"/>
          <w:sz w:val="28"/>
          <w:szCs w:val="28"/>
          <w:lang w:val="ru-RU"/>
        </w:rPr>
        <w:br w:type="page"/>
      </w:r>
    </w:p>
    <w:p w:rsidR="00B846D2" w:rsidRPr="00EA16AA" w:rsidRDefault="00B846D2" w:rsidP="00EA16AA">
      <w:pPr>
        <w:spacing w:after="240" w:line="240" w:lineRule="auto"/>
        <w:jc w:val="center"/>
        <w:rPr>
          <w:rFonts w:ascii="Times New Roman" w:hAnsi="Times New Roman"/>
          <w:sz w:val="24"/>
          <w:szCs w:val="24"/>
          <w:lang w:eastAsia="uk-UA"/>
        </w:rPr>
      </w:pPr>
    </w:p>
    <w:p w:rsidR="00B846D2" w:rsidRDefault="00B846D2"/>
    <w:sectPr w:rsidR="00B846D2" w:rsidSect="001124B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6D4D"/>
    <w:multiLevelType w:val="hybridMultilevel"/>
    <w:tmpl w:val="CAF4A2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2C11A11"/>
    <w:multiLevelType w:val="hybridMultilevel"/>
    <w:tmpl w:val="C54A35D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3DC1345"/>
    <w:multiLevelType w:val="hybridMultilevel"/>
    <w:tmpl w:val="9CC4A654"/>
    <w:lvl w:ilvl="0" w:tplc="A9BAB2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
    <w:nsid w:val="16100AD1"/>
    <w:multiLevelType w:val="hybridMultilevel"/>
    <w:tmpl w:val="D0F4AE80"/>
    <w:lvl w:ilvl="0" w:tplc="499C5C64">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4">
    <w:nsid w:val="17704835"/>
    <w:multiLevelType w:val="hybridMultilevel"/>
    <w:tmpl w:val="74C64262"/>
    <w:lvl w:ilvl="0" w:tplc="A4FE41CA">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5">
    <w:nsid w:val="1A086691"/>
    <w:multiLevelType w:val="hybridMultilevel"/>
    <w:tmpl w:val="17C43DB4"/>
    <w:lvl w:ilvl="0" w:tplc="7BFE259A">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1CD2601C"/>
    <w:multiLevelType w:val="hybridMultilevel"/>
    <w:tmpl w:val="1F22E476"/>
    <w:lvl w:ilvl="0" w:tplc="D286EEF8">
      <w:start w:val="1"/>
      <w:numFmt w:val="decimal"/>
      <w:lvlText w:val="%1."/>
      <w:lvlJc w:val="left"/>
      <w:pPr>
        <w:ind w:left="2498" w:hanging="360"/>
      </w:pPr>
      <w:rPr>
        <w:rFonts w:cs="Times New Roman" w:hint="default"/>
      </w:rPr>
    </w:lvl>
    <w:lvl w:ilvl="1" w:tplc="04220019" w:tentative="1">
      <w:start w:val="1"/>
      <w:numFmt w:val="lowerLetter"/>
      <w:lvlText w:val="%2."/>
      <w:lvlJc w:val="left"/>
      <w:pPr>
        <w:ind w:left="3218" w:hanging="360"/>
      </w:pPr>
      <w:rPr>
        <w:rFonts w:cs="Times New Roman"/>
      </w:rPr>
    </w:lvl>
    <w:lvl w:ilvl="2" w:tplc="0422001B" w:tentative="1">
      <w:start w:val="1"/>
      <w:numFmt w:val="lowerRoman"/>
      <w:lvlText w:val="%3."/>
      <w:lvlJc w:val="right"/>
      <w:pPr>
        <w:ind w:left="3938" w:hanging="180"/>
      </w:pPr>
      <w:rPr>
        <w:rFonts w:cs="Times New Roman"/>
      </w:rPr>
    </w:lvl>
    <w:lvl w:ilvl="3" w:tplc="0422000F" w:tentative="1">
      <w:start w:val="1"/>
      <w:numFmt w:val="decimal"/>
      <w:lvlText w:val="%4."/>
      <w:lvlJc w:val="left"/>
      <w:pPr>
        <w:ind w:left="4658" w:hanging="360"/>
      </w:pPr>
      <w:rPr>
        <w:rFonts w:cs="Times New Roman"/>
      </w:rPr>
    </w:lvl>
    <w:lvl w:ilvl="4" w:tplc="04220019" w:tentative="1">
      <w:start w:val="1"/>
      <w:numFmt w:val="lowerLetter"/>
      <w:lvlText w:val="%5."/>
      <w:lvlJc w:val="left"/>
      <w:pPr>
        <w:ind w:left="5378" w:hanging="360"/>
      </w:pPr>
      <w:rPr>
        <w:rFonts w:cs="Times New Roman"/>
      </w:rPr>
    </w:lvl>
    <w:lvl w:ilvl="5" w:tplc="0422001B" w:tentative="1">
      <w:start w:val="1"/>
      <w:numFmt w:val="lowerRoman"/>
      <w:lvlText w:val="%6."/>
      <w:lvlJc w:val="right"/>
      <w:pPr>
        <w:ind w:left="6098" w:hanging="180"/>
      </w:pPr>
      <w:rPr>
        <w:rFonts w:cs="Times New Roman"/>
      </w:rPr>
    </w:lvl>
    <w:lvl w:ilvl="6" w:tplc="0422000F" w:tentative="1">
      <w:start w:val="1"/>
      <w:numFmt w:val="decimal"/>
      <w:lvlText w:val="%7."/>
      <w:lvlJc w:val="left"/>
      <w:pPr>
        <w:ind w:left="6818" w:hanging="360"/>
      </w:pPr>
      <w:rPr>
        <w:rFonts w:cs="Times New Roman"/>
      </w:rPr>
    </w:lvl>
    <w:lvl w:ilvl="7" w:tplc="04220019" w:tentative="1">
      <w:start w:val="1"/>
      <w:numFmt w:val="lowerLetter"/>
      <w:lvlText w:val="%8."/>
      <w:lvlJc w:val="left"/>
      <w:pPr>
        <w:ind w:left="7538" w:hanging="360"/>
      </w:pPr>
      <w:rPr>
        <w:rFonts w:cs="Times New Roman"/>
      </w:rPr>
    </w:lvl>
    <w:lvl w:ilvl="8" w:tplc="0422001B" w:tentative="1">
      <w:start w:val="1"/>
      <w:numFmt w:val="lowerRoman"/>
      <w:lvlText w:val="%9."/>
      <w:lvlJc w:val="right"/>
      <w:pPr>
        <w:ind w:left="8258" w:hanging="180"/>
      </w:pPr>
      <w:rPr>
        <w:rFonts w:cs="Times New Roman"/>
      </w:rPr>
    </w:lvl>
  </w:abstractNum>
  <w:abstractNum w:abstractNumId="7">
    <w:nsid w:val="1DCA162B"/>
    <w:multiLevelType w:val="hybridMultilevel"/>
    <w:tmpl w:val="6D5AAAE2"/>
    <w:lvl w:ilvl="0" w:tplc="E108A556">
      <w:start w:val="1"/>
      <w:numFmt w:val="decimal"/>
      <w:lvlText w:val="%1."/>
      <w:lvlJc w:val="left"/>
      <w:pPr>
        <w:ind w:left="1789" w:hanging="360"/>
      </w:pPr>
      <w:rPr>
        <w:rFonts w:cs="Times New Roman" w:hint="default"/>
      </w:rPr>
    </w:lvl>
    <w:lvl w:ilvl="1" w:tplc="04220019" w:tentative="1">
      <w:start w:val="1"/>
      <w:numFmt w:val="lowerLetter"/>
      <w:lvlText w:val="%2."/>
      <w:lvlJc w:val="left"/>
      <w:pPr>
        <w:ind w:left="2509" w:hanging="360"/>
      </w:pPr>
      <w:rPr>
        <w:rFonts w:cs="Times New Roman"/>
      </w:rPr>
    </w:lvl>
    <w:lvl w:ilvl="2" w:tplc="0422001B" w:tentative="1">
      <w:start w:val="1"/>
      <w:numFmt w:val="lowerRoman"/>
      <w:lvlText w:val="%3."/>
      <w:lvlJc w:val="right"/>
      <w:pPr>
        <w:ind w:left="3229" w:hanging="180"/>
      </w:pPr>
      <w:rPr>
        <w:rFonts w:cs="Times New Roman"/>
      </w:rPr>
    </w:lvl>
    <w:lvl w:ilvl="3" w:tplc="0422000F" w:tentative="1">
      <w:start w:val="1"/>
      <w:numFmt w:val="decimal"/>
      <w:lvlText w:val="%4."/>
      <w:lvlJc w:val="left"/>
      <w:pPr>
        <w:ind w:left="3949" w:hanging="360"/>
      </w:pPr>
      <w:rPr>
        <w:rFonts w:cs="Times New Roman"/>
      </w:rPr>
    </w:lvl>
    <w:lvl w:ilvl="4" w:tplc="04220019" w:tentative="1">
      <w:start w:val="1"/>
      <w:numFmt w:val="lowerLetter"/>
      <w:lvlText w:val="%5."/>
      <w:lvlJc w:val="left"/>
      <w:pPr>
        <w:ind w:left="4669" w:hanging="360"/>
      </w:pPr>
      <w:rPr>
        <w:rFonts w:cs="Times New Roman"/>
      </w:rPr>
    </w:lvl>
    <w:lvl w:ilvl="5" w:tplc="0422001B" w:tentative="1">
      <w:start w:val="1"/>
      <w:numFmt w:val="lowerRoman"/>
      <w:lvlText w:val="%6."/>
      <w:lvlJc w:val="right"/>
      <w:pPr>
        <w:ind w:left="5389" w:hanging="180"/>
      </w:pPr>
      <w:rPr>
        <w:rFonts w:cs="Times New Roman"/>
      </w:rPr>
    </w:lvl>
    <w:lvl w:ilvl="6" w:tplc="0422000F" w:tentative="1">
      <w:start w:val="1"/>
      <w:numFmt w:val="decimal"/>
      <w:lvlText w:val="%7."/>
      <w:lvlJc w:val="left"/>
      <w:pPr>
        <w:ind w:left="6109" w:hanging="360"/>
      </w:pPr>
      <w:rPr>
        <w:rFonts w:cs="Times New Roman"/>
      </w:rPr>
    </w:lvl>
    <w:lvl w:ilvl="7" w:tplc="04220019" w:tentative="1">
      <w:start w:val="1"/>
      <w:numFmt w:val="lowerLetter"/>
      <w:lvlText w:val="%8."/>
      <w:lvlJc w:val="left"/>
      <w:pPr>
        <w:ind w:left="6829" w:hanging="360"/>
      </w:pPr>
      <w:rPr>
        <w:rFonts w:cs="Times New Roman"/>
      </w:rPr>
    </w:lvl>
    <w:lvl w:ilvl="8" w:tplc="0422001B" w:tentative="1">
      <w:start w:val="1"/>
      <w:numFmt w:val="lowerRoman"/>
      <w:lvlText w:val="%9."/>
      <w:lvlJc w:val="right"/>
      <w:pPr>
        <w:ind w:left="7549" w:hanging="180"/>
      </w:pPr>
      <w:rPr>
        <w:rFonts w:cs="Times New Roman"/>
      </w:rPr>
    </w:lvl>
  </w:abstractNum>
  <w:abstractNum w:abstractNumId="8">
    <w:nsid w:val="20B040A0"/>
    <w:multiLevelType w:val="hybridMultilevel"/>
    <w:tmpl w:val="60E6EA12"/>
    <w:lvl w:ilvl="0" w:tplc="672EE8BE">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9">
    <w:nsid w:val="21C07D12"/>
    <w:multiLevelType w:val="hybridMultilevel"/>
    <w:tmpl w:val="84CC142E"/>
    <w:lvl w:ilvl="0" w:tplc="969A236E">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10">
    <w:nsid w:val="273967E7"/>
    <w:multiLevelType w:val="hybridMultilevel"/>
    <w:tmpl w:val="5074D72C"/>
    <w:lvl w:ilvl="0" w:tplc="A51818AE">
      <w:start w:val="1"/>
      <w:numFmt w:val="decimal"/>
      <w:lvlText w:val="%1."/>
      <w:lvlJc w:val="left"/>
      <w:pPr>
        <w:ind w:left="2149" w:hanging="360"/>
      </w:pPr>
      <w:rPr>
        <w:rFonts w:cs="Times New Roman" w:hint="default"/>
      </w:rPr>
    </w:lvl>
    <w:lvl w:ilvl="1" w:tplc="04220019" w:tentative="1">
      <w:start w:val="1"/>
      <w:numFmt w:val="lowerLetter"/>
      <w:lvlText w:val="%2."/>
      <w:lvlJc w:val="left"/>
      <w:pPr>
        <w:ind w:left="2869" w:hanging="360"/>
      </w:pPr>
      <w:rPr>
        <w:rFonts w:cs="Times New Roman"/>
      </w:rPr>
    </w:lvl>
    <w:lvl w:ilvl="2" w:tplc="0422001B" w:tentative="1">
      <w:start w:val="1"/>
      <w:numFmt w:val="lowerRoman"/>
      <w:lvlText w:val="%3."/>
      <w:lvlJc w:val="right"/>
      <w:pPr>
        <w:ind w:left="3589" w:hanging="180"/>
      </w:pPr>
      <w:rPr>
        <w:rFonts w:cs="Times New Roman"/>
      </w:rPr>
    </w:lvl>
    <w:lvl w:ilvl="3" w:tplc="0422000F" w:tentative="1">
      <w:start w:val="1"/>
      <w:numFmt w:val="decimal"/>
      <w:lvlText w:val="%4."/>
      <w:lvlJc w:val="left"/>
      <w:pPr>
        <w:ind w:left="4309" w:hanging="360"/>
      </w:pPr>
      <w:rPr>
        <w:rFonts w:cs="Times New Roman"/>
      </w:rPr>
    </w:lvl>
    <w:lvl w:ilvl="4" w:tplc="04220019" w:tentative="1">
      <w:start w:val="1"/>
      <w:numFmt w:val="lowerLetter"/>
      <w:lvlText w:val="%5."/>
      <w:lvlJc w:val="left"/>
      <w:pPr>
        <w:ind w:left="5029" w:hanging="360"/>
      </w:pPr>
      <w:rPr>
        <w:rFonts w:cs="Times New Roman"/>
      </w:rPr>
    </w:lvl>
    <w:lvl w:ilvl="5" w:tplc="0422001B" w:tentative="1">
      <w:start w:val="1"/>
      <w:numFmt w:val="lowerRoman"/>
      <w:lvlText w:val="%6."/>
      <w:lvlJc w:val="right"/>
      <w:pPr>
        <w:ind w:left="5749" w:hanging="180"/>
      </w:pPr>
      <w:rPr>
        <w:rFonts w:cs="Times New Roman"/>
      </w:rPr>
    </w:lvl>
    <w:lvl w:ilvl="6" w:tplc="0422000F" w:tentative="1">
      <w:start w:val="1"/>
      <w:numFmt w:val="decimal"/>
      <w:lvlText w:val="%7."/>
      <w:lvlJc w:val="left"/>
      <w:pPr>
        <w:ind w:left="6469" w:hanging="360"/>
      </w:pPr>
      <w:rPr>
        <w:rFonts w:cs="Times New Roman"/>
      </w:rPr>
    </w:lvl>
    <w:lvl w:ilvl="7" w:tplc="04220019" w:tentative="1">
      <w:start w:val="1"/>
      <w:numFmt w:val="lowerLetter"/>
      <w:lvlText w:val="%8."/>
      <w:lvlJc w:val="left"/>
      <w:pPr>
        <w:ind w:left="7189" w:hanging="360"/>
      </w:pPr>
      <w:rPr>
        <w:rFonts w:cs="Times New Roman"/>
      </w:rPr>
    </w:lvl>
    <w:lvl w:ilvl="8" w:tplc="0422001B" w:tentative="1">
      <w:start w:val="1"/>
      <w:numFmt w:val="lowerRoman"/>
      <w:lvlText w:val="%9."/>
      <w:lvlJc w:val="right"/>
      <w:pPr>
        <w:ind w:left="7909" w:hanging="180"/>
      </w:pPr>
      <w:rPr>
        <w:rFonts w:cs="Times New Roman"/>
      </w:rPr>
    </w:lvl>
  </w:abstractNum>
  <w:abstractNum w:abstractNumId="11">
    <w:nsid w:val="2DD574B4"/>
    <w:multiLevelType w:val="hybridMultilevel"/>
    <w:tmpl w:val="A5F2D898"/>
    <w:lvl w:ilvl="0" w:tplc="D6785790">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12">
    <w:nsid w:val="38E97EED"/>
    <w:multiLevelType w:val="hybridMultilevel"/>
    <w:tmpl w:val="350ED596"/>
    <w:lvl w:ilvl="0" w:tplc="DAC42FCC">
      <w:start w:val="1"/>
      <w:numFmt w:val="decimal"/>
      <w:lvlText w:val="%1."/>
      <w:lvlJc w:val="left"/>
      <w:pPr>
        <w:ind w:left="1778" w:hanging="360"/>
      </w:pPr>
      <w:rPr>
        <w:rFonts w:cs="Times New Roman" w:hint="default"/>
      </w:rPr>
    </w:lvl>
    <w:lvl w:ilvl="1" w:tplc="04220019" w:tentative="1">
      <w:start w:val="1"/>
      <w:numFmt w:val="lowerLetter"/>
      <w:lvlText w:val="%2."/>
      <w:lvlJc w:val="left"/>
      <w:pPr>
        <w:ind w:left="2498" w:hanging="360"/>
      </w:pPr>
      <w:rPr>
        <w:rFonts w:cs="Times New Roman"/>
      </w:rPr>
    </w:lvl>
    <w:lvl w:ilvl="2" w:tplc="0422001B" w:tentative="1">
      <w:start w:val="1"/>
      <w:numFmt w:val="lowerRoman"/>
      <w:lvlText w:val="%3."/>
      <w:lvlJc w:val="right"/>
      <w:pPr>
        <w:ind w:left="3218" w:hanging="180"/>
      </w:pPr>
      <w:rPr>
        <w:rFonts w:cs="Times New Roman"/>
      </w:rPr>
    </w:lvl>
    <w:lvl w:ilvl="3" w:tplc="0422000F" w:tentative="1">
      <w:start w:val="1"/>
      <w:numFmt w:val="decimal"/>
      <w:lvlText w:val="%4."/>
      <w:lvlJc w:val="left"/>
      <w:pPr>
        <w:ind w:left="3938" w:hanging="360"/>
      </w:pPr>
      <w:rPr>
        <w:rFonts w:cs="Times New Roman"/>
      </w:rPr>
    </w:lvl>
    <w:lvl w:ilvl="4" w:tplc="04220019" w:tentative="1">
      <w:start w:val="1"/>
      <w:numFmt w:val="lowerLetter"/>
      <w:lvlText w:val="%5."/>
      <w:lvlJc w:val="left"/>
      <w:pPr>
        <w:ind w:left="4658" w:hanging="360"/>
      </w:pPr>
      <w:rPr>
        <w:rFonts w:cs="Times New Roman"/>
      </w:rPr>
    </w:lvl>
    <w:lvl w:ilvl="5" w:tplc="0422001B" w:tentative="1">
      <w:start w:val="1"/>
      <w:numFmt w:val="lowerRoman"/>
      <w:lvlText w:val="%6."/>
      <w:lvlJc w:val="right"/>
      <w:pPr>
        <w:ind w:left="5378" w:hanging="180"/>
      </w:pPr>
      <w:rPr>
        <w:rFonts w:cs="Times New Roman"/>
      </w:rPr>
    </w:lvl>
    <w:lvl w:ilvl="6" w:tplc="0422000F" w:tentative="1">
      <w:start w:val="1"/>
      <w:numFmt w:val="decimal"/>
      <w:lvlText w:val="%7."/>
      <w:lvlJc w:val="left"/>
      <w:pPr>
        <w:ind w:left="6098" w:hanging="360"/>
      </w:pPr>
      <w:rPr>
        <w:rFonts w:cs="Times New Roman"/>
      </w:rPr>
    </w:lvl>
    <w:lvl w:ilvl="7" w:tplc="04220019" w:tentative="1">
      <w:start w:val="1"/>
      <w:numFmt w:val="lowerLetter"/>
      <w:lvlText w:val="%8."/>
      <w:lvlJc w:val="left"/>
      <w:pPr>
        <w:ind w:left="6818" w:hanging="360"/>
      </w:pPr>
      <w:rPr>
        <w:rFonts w:cs="Times New Roman"/>
      </w:rPr>
    </w:lvl>
    <w:lvl w:ilvl="8" w:tplc="0422001B" w:tentative="1">
      <w:start w:val="1"/>
      <w:numFmt w:val="lowerRoman"/>
      <w:lvlText w:val="%9."/>
      <w:lvlJc w:val="right"/>
      <w:pPr>
        <w:ind w:left="7538" w:hanging="180"/>
      </w:pPr>
      <w:rPr>
        <w:rFonts w:cs="Times New Roman"/>
      </w:rPr>
    </w:lvl>
  </w:abstractNum>
  <w:abstractNum w:abstractNumId="13">
    <w:nsid w:val="3B5C00ED"/>
    <w:multiLevelType w:val="hybridMultilevel"/>
    <w:tmpl w:val="8528F486"/>
    <w:lvl w:ilvl="0" w:tplc="C70A5788">
      <w:start w:val="1"/>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14">
    <w:nsid w:val="3C6B236F"/>
    <w:multiLevelType w:val="hybridMultilevel"/>
    <w:tmpl w:val="8C6C8A72"/>
    <w:lvl w:ilvl="0" w:tplc="154C6AE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5">
    <w:nsid w:val="3E5E571F"/>
    <w:multiLevelType w:val="hybridMultilevel"/>
    <w:tmpl w:val="A1582D88"/>
    <w:lvl w:ilvl="0" w:tplc="6166F51A">
      <w:start w:val="1"/>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16">
    <w:nsid w:val="41C266E3"/>
    <w:multiLevelType w:val="hybridMultilevel"/>
    <w:tmpl w:val="855EEF6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nsid w:val="43AB3B47"/>
    <w:multiLevelType w:val="hybridMultilevel"/>
    <w:tmpl w:val="BB6C900C"/>
    <w:lvl w:ilvl="0" w:tplc="213A0D1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nsid w:val="467114A5"/>
    <w:multiLevelType w:val="hybridMultilevel"/>
    <w:tmpl w:val="8CD08310"/>
    <w:lvl w:ilvl="0" w:tplc="9DD6A794">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19">
    <w:nsid w:val="473871A1"/>
    <w:multiLevelType w:val="hybridMultilevel"/>
    <w:tmpl w:val="3AF0705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49BB5203"/>
    <w:multiLevelType w:val="hybridMultilevel"/>
    <w:tmpl w:val="4B160BCE"/>
    <w:lvl w:ilvl="0" w:tplc="AFFE3868">
      <w:start w:val="1"/>
      <w:numFmt w:val="decimal"/>
      <w:lvlText w:val="%1."/>
      <w:lvlJc w:val="left"/>
      <w:pPr>
        <w:ind w:left="1789" w:hanging="360"/>
      </w:pPr>
      <w:rPr>
        <w:rFonts w:cs="Times New Roman" w:hint="default"/>
      </w:rPr>
    </w:lvl>
    <w:lvl w:ilvl="1" w:tplc="04220019" w:tentative="1">
      <w:start w:val="1"/>
      <w:numFmt w:val="lowerLetter"/>
      <w:lvlText w:val="%2."/>
      <w:lvlJc w:val="left"/>
      <w:pPr>
        <w:ind w:left="2509" w:hanging="360"/>
      </w:pPr>
      <w:rPr>
        <w:rFonts w:cs="Times New Roman"/>
      </w:rPr>
    </w:lvl>
    <w:lvl w:ilvl="2" w:tplc="0422001B" w:tentative="1">
      <w:start w:val="1"/>
      <w:numFmt w:val="lowerRoman"/>
      <w:lvlText w:val="%3."/>
      <w:lvlJc w:val="right"/>
      <w:pPr>
        <w:ind w:left="3229" w:hanging="180"/>
      </w:pPr>
      <w:rPr>
        <w:rFonts w:cs="Times New Roman"/>
      </w:rPr>
    </w:lvl>
    <w:lvl w:ilvl="3" w:tplc="0422000F" w:tentative="1">
      <w:start w:val="1"/>
      <w:numFmt w:val="decimal"/>
      <w:lvlText w:val="%4."/>
      <w:lvlJc w:val="left"/>
      <w:pPr>
        <w:ind w:left="3949" w:hanging="360"/>
      </w:pPr>
      <w:rPr>
        <w:rFonts w:cs="Times New Roman"/>
      </w:rPr>
    </w:lvl>
    <w:lvl w:ilvl="4" w:tplc="04220019" w:tentative="1">
      <w:start w:val="1"/>
      <w:numFmt w:val="lowerLetter"/>
      <w:lvlText w:val="%5."/>
      <w:lvlJc w:val="left"/>
      <w:pPr>
        <w:ind w:left="4669" w:hanging="360"/>
      </w:pPr>
      <w:rPr>
        <w:rFonts w:cs="Times New Roman"/>
      </w:rPr>
    </w:lvl>
    <w:lvl w:ilvl="5" w:tplc="0422001B" w:tentative="1">
      <w:start w:val="1"/>
      <w:numFmt w:val="lowerRoman"/>
      <w:lvlText w:val="%6."/>
      <w:lvlJc w:val="right"/>
      <w:pPr>
        <w:ind w:left="5389" w:hanging="180"/>
      </w:pPr>
      <w:rPr>
        <w:rFonts w:cs="Times New Roman"/>
      </w:rPr>
    </w:lvl>
    <w:lvl w:ilvl="6" w:tplc="0422000F" w:tentative="1">
      <w:start w:val="1"/>
      <w:numFmt w:val="decimal"/>
      <w:lvlText w:val="%7."/>
      <w:lvlJc w:val="left"/>
      <w:pPr>
        <w:ind w:left="6109" w:hanging="360"/>
      </w:pPr>
      <w:rPr>
        <w:rFonts w:cs="Times New Roman"/>
      </w:rPr>
    </w:lvl>
    <w:lvl w:ilvl="7" w:tplc="04220019" w:tentative="1">
      <w:start w:val="1"/>
      <w:numFmt w:val="lowerLetter"/>
      <w:lvlText w:val="%8."/>
      <w:lvlJc w:val="left"/>
      <w:pPr>
        <w:ind w:left="6829" w:hanging="360"/>
      </w:pPr>
      <w:rPr>
        <w:rFonts w:cs="Times New Roman"/>
      </w:rPr>
    </w:lvl>
    <w:lvl w:ilvl="8" w:tplc="0422001B" w:tentative="1">
      <w:start w:val="1"/>
      <w:numFmt w:val="lowerRoman"/>
      <w:lvlText w:val="%9."/>
      <w:lvlJc w:val="right"/>
      <w:pPr>
        <w:ind w:left="7549" w:hanging="180"/>
      </w:pPr>
      <w:rPr>
        <w:rFonts w:cs="Times New Roman"/>
      </w:rPr>
    </w:lvl>
  </w:abstractNum>
  <w:abstractNum w:abstractNumId="21">
    <w:nsid w:val="4E8217F6"/>
    <w:multiLevelType w:val="hybridMultilevel"/>
    <w:tmpl w:val="2D384668"/>
    <w:lvl w:ilvl="0" w:tplc="C952D1D4">
      <w:start w:val="1"/>
      <w:numFmt w:val="decimal"/>
      <w:lvlText w:val="%1."/>
      <w:lvlJc w:val="left"/>
      <w:pPr>
        <w:ind w:left="1429" w:hanging="360"/>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2">
    <w:nsid w:val="5A954D40"/>
    <w:multiLevelType w:val="hybridMultilevel"/>
    <w:tmpl w:val="94528376"/>
    <w:lvl w:ilvl="0" w:tplc="20D02F6C">
      <w:start w:val="1"/>
      <w:numFmt w:val="decimal"/>
      <w:lvlText w:val="%1."/>
      <w:lvlJc w:val="left"/>
      <w:pPr>
        <w:ind w:left="1080" w:hanging="360"/>
      </w:pPr>
      <w:rPr>
        <w:rFonts w:cs="Times New Roman" w:hint="default"/>
        <w:b w:val="0"/>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3">
    <w:nsid w:val="5BE11885"/>
    <w:multiLevelType w:val="hybridMultilevel"/>
    <w:tmpl w:val="8D1C0832"/>
    <w:lvl w:ilvl="0" w:tplc="27568CE4">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4">
    <w:nsid w:val="5EBA50A0"/>
    <w:multiLevelType w:val="hybridMultilevel"/>
    <w:tmpl w:val="E8D8431C"/>
    <w:lvl w:ilvl="0" w:tplc="99F4952A">
      <w:start w:val="1"/>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25">
    <w:nsid w:val="69F9431E"/>
    <w:multiLevelType w:val="hybridMultilevel"/>
    <w:tmpl w:val="C56EC8A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6AC5435D"/>
    <w:multiLevelType w:val="hybridMultilevel"/>
    <w:tmpl w:val="2918CCCE"/>
    <w:lvl w:ilvl="0" w:tplc="90523CA0">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7">
    <w:nsid w:val="6D216B3C"/>
    <w:multiLevelType w:val="hybridMultilevel"/>
    <w:tmpl w:val="48D8163C"/>
    <w:lvl w:ilvl="0" w:tplc="DB700446">
      <w:start w:val="1"/>
      <w:numFmt w:val="decimal"/>
      <w:lvlText w:val="%1."/>
      <w:lvlJc w:val="left"/>
      <w:pPr>
        <w:ind w:left="2138" w:hanging="360"/>
      </w:pPr>
      <w:rPr>
        <w:rFonts w:cs="Times New Roman" w:hint="default"/>
      </w:rPr>
    </w:lvl>
    <w:lvl w:ilvl="1" w:tplc="04220019" w:tentative="1">
      <w:start w:val="1"/>
      <w:numFmt w:val="lowerLetter"/>
      <w:lvlText w:val="%2."/>
      <w:lvlJc w:val="left"/>
      <w:pPr>
        <w:ind w:left="2858" w:hanging="360"/>
      </w:pPr>
      <w:rPr>
        <w:rFonts w:cs="Times New Roman"/>
      </w:rPr>
    </w:lvl>
    <w:lvl w:ilvl="2" w:tplc="0422001B" w:tentative="1">
      <w:start w:val="1"/>
      <w:numFmt w:val="lowerRoman"/>
      <w:lvlText w:val="%3."/>
      <w:lvlJc w:val="right"/>
      <w:pPr>
        <w:ind w:left="3578" w:hanging="180"/>
      </w:pPr>
      <w:rPr>
        <w:rFonts w:cs="Times New Roman"/>
      </w:rPr>
    </w:lvl>
    <w:lvl w:ilvl="3" w:tplc="0422000F" w:tentative="1">
      <w:start w:val="1"/>
      <w:numFmt w:val="decimal"/>
      <w:lvlText w:val="%4."/>
      <w:lvlJc w:val="left"/>
      <w:pPr>
        <w:ind w:left="4298" w:hanging="360"/>
      </w:pPr>
      <w:rPr>
        <w:rFonts w:cs="Times New Roman"/>
      </w:rPr>
    </w:lvl>
    <w:lvl w:ilvl="4" w:tplc="04220019" w:tentative="1">
      <w:start w:val="1"/>
      <w:numFmt w:val="lowerLetter"/>
      <w:lvlText w:val="%5."/>
      <w:lvlJc w:val="left"/>
      <w:pPr>
        <w:ind w:left="5018" w:hanging="360"/>
      </w:pPr>
      <w:rPr>
        <w:rFonts w:cs="Times New Roman"/>
      </w:rPr>
    </w:lvl>
    <w:lvl w:ilvl="5" w:tplc="0422001B" w:tentative="1">
      <w:start w:val="1"/>
      <w:numFmt w:val="lowerRoman"/>
      <w:lvlText w:val="%6."/>
      <w:lvlJc w:val="right"/>
      <w:pPr>
        <w:ind w:left="5738" w:hanging="180"/>
      </w:pPr>
      <w:rPr>
        <w:rFonts w:cs="Times New Roman"/>
      </w:rPr>
    </w:lvl>
    <w:lvl w:ilvl="6" w:tplc="0422000F" w:tentative="1">
      <w:start w:val="1"/>
      <w:numFmt w:val="decimal"/>
      <w:lvlText w:val="%7."/>
      <w:lvlJc w:val="left"/>
      <w:pPr>
        <w:ind w:left="6458" w:hanging="360"/>
      </w:pPr>
      <w:rPr>
        <w:rFonts w:cs="Times New Roman"/>
      </w:rPr>
    </w:lvl>
    <w:lvl w:ilvl="7" w:tplc="04220019" w:tentative="1">
      <w:start w:val="1"/>
      <w:numFmt w:val="lowerLetter"/>
      <w:lvlText w:val="%8."/>
      <w:lvlJc w:val="left"/>
      <w:pPr>
        <w:ind w:left="7178" w:hanging="360"/>
      </w:pPr>
      <w:rPr>
        <w:rFonts w:cs="Times New Roman"/>
      </w:rPr>
    </w:lvl>
    <w:lvl w:ilvl="8" w:tplc="0422001B" w:tentative="1">
      <w:start w:val="1"/>
      <w:numFmt w:val="lowerRoman"/>
      <w:lvlText w:val="%9."/>
      <w:lvlJc w:val="right"/>
      <w:pPr>
        <w:ind w:left="7898" w:hanging="180"/>
      </w:pPr>
      <w:rPr>
        <w:rFonts w:cs="Times New Roman"/>
      </w:rPr>
    </w:lvl>
  </w:abstractNum>
  <w:abstractNum w:abstractNumId="28">
    <w:nsid w:val="6FF13A35"/>
    <w:multiLevelType w:val="hybridMultilevel"/>
    <w:tmpl w:val="AB02DBE8"/>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71C71FDC"/>
    <w:multiLevelType w:val="hybridMultilevel"/>
    <w:tmpl w:val="709EC46A"/>
    <w:lvl w:ilvl="0" w:tplc="6A7C9B0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0">
    <w:nsid w:val="7B293193"/>
    <w:multiLevelType w:val="hybridMultilevel"/>
    <w:tmpl w:val="A270268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5"/>
  </w:num>
  <w:num w:numId="2">
    <w:abstractNumId w:val="28"/>
  </w:num>
  <w:num w:numId="3">
    <w:abstractNumId w:val="0"/>
  </w:num>
  <w:num w:numId="4">
    <w:abstractNumId w:val="22"/>
  </w:num>
  <w:num w:numId="5">
    <w:abstractNumId w:val="14"/>
  </w:num>
  <w:num w:numId="6">
    <w:abstractNumId w:val="25"/>
  </w:num>
  <w:num w:numId="7">
    <w:abstractNumId w:val="19"/>
  </w:num>
  <w:num w:numId="8">
    <w:abstractNumId w:val="1"/>
  </w:num>
  <w:num w:numId="9">
    <w:abstractNumId w:val="30"/>
  </w:num>
  <w:num w:numId="10">
    <w:abstractNumId w:val="26"/>
  </w:num>
  <w:num w:numId="11">
    <w:abstractNumId w:val="13"/>
  </w:num>
  <w:num w:numId="12">
    <w:abstractNumId w:val="16"/>
  </w:num>
  <w:num w:numId="13">
    <w:abstractNumId w:val="29"/>
  </w:num>
  <w:num w:numId="14">
    <w:abstractNumId w:val="24"/>
  </w:num>
  <w:num w:numId="15">
    <w:abstractNumId w:val="15"/>
  </w:num>
  <w:num w:numId="16">
    <w:abstractNumId w:val="2"/>
  </w:num>
  <w:num w:numId="17">
    <w:abstractNumId w:val="17"/>
  </w:num>
  <w:num w:numId="18">
    <w:abstractNumId w:val="23"/>
  </w:num>
  <w:num w:numId="19">
    <w:abstractNumId w:val="21"/>
  </w:num>
  <w:num w:numId="20">
    <w:abstractNumId w:val="3"/>
  </w:num>
  <w:num w:numId="21">
    <w:abstractNumId w:val="7"/>
  </w:num>
  <w:num w:numId="22">
    <w:abstractNumId w:val="20"/>
  </w:num>
  <w:num w:numId="23">
    <w:abstractNumId w:val="10"/>
  </w:num>
  <w:num w:numId="24">
    <w:abstractNumId w:val="12"/>
  </w:num>
  <w:num w:numId="25">
    <w:abstractNumId w:val="27"/>
  </w:num>
  <w:num w:numId="26">
    <w:abstractNumId w:val="8"/>
  </w:num>
  <w:num w:numId="27">
    <w:abstractNumId w:val="9"/>
  </w:num>
  <w:num w:numId="28">
    <w:abstractNumId w:val="18"/>
  </w:num>
  <w:num w:numId="29">
    <w:abstractNumId w:val="11"/>
  </w:num>
  <w:num w:numId="30">
    <w:abstractNumId w:val="4"/>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16AA"/>
    <w:rsid w:val="001124B8"/>
    <w:rsid w:val="001416E8"/>
    <w:rsid w:val="001E1A1E"/>
    <w:rsid w:val="00264D9F"/>
    <w:rsid w:val="0029720F"/>
    <w:rsid w:val="002A2B33"/>
    <w:rsid w:val="002B1314"/>
    <w:rsid w:val="002B4437"/>
    <w:rsid w:val="002F0744"/>
    <w:rsid w:val="003176C8"/>
    <w:rsid w:val="0032722E"/>
    <w:rsid w:val="003378F7"/>
    <w:rsid w:val="00344777"/>
    <w:rsid w:val="004149FE"/>
    <w:rsid w:val="00414A47"/>
    <w:rsid w:val="00417012"/>
    <w:rsid w:val="004178C9"/>
    <w:rsid w:val="00500B4D"/>
    <w:rsid w:val="00563439"/>
    <w:rsid w:val="00566BF9"/>
    <w:rsid w:val="00585FA0"/>
    <w:rsid w:val="005B52F2"/>
    <w:rsid w:val="005F634E"/>
    <w:rsid w:val="00661F74"/>
    <w:rsid w:val="006676E2"/>
    <w:rsid w:val="0069393B"/>
    <w:rsid w:val="00713504"/>
    <w:rsid w:val="00747681"/>
    <w:rsid w:val="007A3332"/>
    <w:rsid w:val="007D6CF4"/>
    <w:rsid w:val="007E06F2"/>
    <w:rsid w:val="007E4337"/>
    <w:rsid w:val="00814C4A"/>
    <w:rsid w:val="00860878"/>
    <w:rsid w:val="00873D0F"/>
    <w:rsid w:val="008F1D89"/>
    <w:rsid w:val="009027F8"/>
    <w:rsid w:val="00903276"/>
    <w:rsid w:val="00964E77"/>
    <w:rsid w:val="00987084"/>
    <w:rsid w:val="00A16C5B"/>
    <w:rsid w:val="00A22A66"/>
    <w:rsid w:val="00A74240"/>
    <w:rsid w:val="00A77553"/>
    <w:rsid w:val="00A93D93"/>
    <w:rsid w:val="00AB48E5"/>
    <w:rsid w:val="00AC0FB7"/>
    <w:rsid w:val="00B009D3"/>
    <w:rsid w:val="00B153DD"/>
    <w:rsid w:val="00B36B7F"/>
    <w:rsid w:val="00B519A0"/>
    <w:rsid w:val="00B82D44"/>
    <w:rsid w:val="00B846D2"/>
    <w:rsid w:val="00BB7518"/>
    <w:rsid w:val="00C07D35"/>
    <w:rsid w:val="00C375FF"/>
    <w:rsid w:val="00C71B44"/>
    <w:rsid w:val="00C72717"/>
    <w:rsid w:val="00CD0CDC"/>
    <w:rsid w:val="00CF11F8"/>
    <w:rsid w:val="00D21644"/>
    <w:rsid w:val="00D372AE"/>
    <w:rsid w:val="00D63686"/>
    <w:rsid w:val="00D81F57"/>
    <w:rsid w:val="00DB5532"/>
    <w:rsid w:val="00DB7FE5"/>
    <w:rsid w:val="00DD3AA6"/>
    <w:rsid w:val="00E33146"/>
    <w:rsid w:val="00E8671A"/>
    <w:rsid w:val="00EA16AA"/>
    <w:rsid w:val="00EC0725"/>
    <w:rsid w:val="00F10255"/>
    <w:rsid w:val="00F263CE"/>
    <w:rsid w:val="00FA10B1"/>
    <w:rsid w:val="00FA1F89"/>
    <w:rsid w:val="00FB5EA6"/>
    <w:rsid w:val="00FF29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4B8"/>
    <w:pPr>
      <w:spacing w:after="200" w:line="276"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EA16AA"/>
    <w:rPr>
      <w:rFonts w:cs="Times New Roman"/>
      <w:b/>
      <w:bCs/>
    </w:rPr>
  </w:style>
  <w:style w:type="paragraph" w:styleId="NormalWeb">
    <w:name w:val="Normal (Web)"/>
    <w:basedOn w:val="Normal"/>
    <w:uiPriority w:val="99"/>
    <w:rsid w:val="00EA16AA"/>
    <w:pPr>
      <w:spacing w:before="100" w:beforeAutospacing="1" w:after="100" w:afterAutospacing="1" w:line="240" w:lineRule="auto"/>
    </w:pPr>
    <w:rPr>
      <w:rFonts w:ascii="Times New Roman" w:eastAsia="Times New Roman" w:hAnsi="Times New Roman"/>
      <w:sz w:val="24"/>
      <w:szCs w:val="24"/>
      <w:lang w:eastAsia="uk-UA"/>
    </w:rPr>
  </w:style>
  <w:style w:type="character" w:styleId="Emphasis">
    <w:name w:val="Emphasis"/>
    <w:basedOn w:val="DefaultParagraphFont"/>
    <w:uiPriority w:val="99"/>
    <w:qFormat/>
    <w:rsid w:val="00EA16AA"/>
    <w:rPr>
      <w:rFonts w:cs="Times New Roman"/>
      <w:i/>
      <w:iCs/>
    </w:rPr>
  </w:style>
  <w:style w:type="paragraph" w:styleId="ListParagraph">
    <w:name w:val="List Paragraph"/>
    <w:basedOn w:val="Normal"/>
    <w:uiPriority w:val="99"/>
    <w:qFormat/>
    <w:rsid w:val="00873D0F"/>
    <w:pPr>
      <w:ind w:left="720"/>
      <w:contextualSpacing/>
    </w:pPr>
  </w:style>
  <w:style w:type="table" w:styleId="TableGrid">
    <w:name w:val="Table Grid"/>
    <w:basedOn w:val="TableNormal"/>
    <w:uiPriority w:val="99"/>
    <w:rsid w:val="00873D0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3342337">
      <w:marLeft w:val="0"/>
      <w:marRight w:val="0"/>
      <w:marTop w:val="0"/>
      <w:marBottom w:val="0"/>
      <w:divBdr>
        <w:top w:val="none" w:sz="0" w:space="0" w:color="auto"/>
        <w:left w:val="none" w:sz="0" w:space="0" w:color="auto"/>
        <w:bottom w:val="none" w:sz="0" w:space="0" w:color="auto"/>
        <w:right w:val="none" w:sz="0" w:space="0" w:color="auto"/>
      </w:divBdr>
      <w:divsChild>
        <w:div w:id="1603342255">
          <w:marLeft w:val="0"/>
          <w:marRight w:val="0"/>
          <w:marTop w:val="0"/>
          <w:marBottom w:val="0"/>
          <w:divBdr>
            <w:top w:val="none" w:sz="0" w:space="0" w:color="auto"/>
            <w:left w:val="none" w:sz="0" w:space="0" w:color="auto"/>
            <w:bottom w:val="none" w:sz="0" w:space="0" w:color="auto"/>
            <w:right w:val="none" w:sz="0" w:space="0" w:color="auto"/>
          </w:divBdr>
        </w:div>
        <w:div w:id="1603342256">
          <w:marLeft w:val="396"/>
          <w:marRight w:val="0"/>
          <w:marTop w:val="0"/>
          <w:marBottom w:val="0"/>
          <w:divBdr>
            <w:top w:val="none" w:sz="0" w:space="0" w:color="auto"/>
            <w:left w:val="none" w:sz="0" w:space="0" w:color="auto"/>
            <w:bottom w:val="none" w:sz="0" w:space="0" w:color="auto"/>
            <w:right w:val="none" w:sz="0" w:space="0" w:color="auto"/>
          </w:divBdr>
        </w:div>
        <w:div w:id="1603342257">
          <w:marLeft w:val="0"/>
          <w:marRight w:val="0"/>
          <w:marTop w:val="0"/>
          <w:marBottom w:val="0"/>
          <w:divBdr>
            <w:top w:val="none" w:sz="0" w:space="0" w:color="auto"/>
            <w:left w:val="none" w:sz="0" w:space="0" w:color="auto"/>
            <w:bottom w:val="none" w:sz="0" w:space="0" w:color="auto"/>
            <w:right w:val="none" w:sz="0" w:space="0" w:color="auto"/>
          </w:divBdr>
        </w:div>
        <w:div w:id="1603342258">
          <w:marLeft w:val="0"/>
          <w:marRight w:val="0"/>
          <w:marTop w:val="0"/>
          <w:marBottom w:val="0"/>
          <w:divBdr>
            <w:top w:val="none" w:sz="0" w:space="0" w:color="auto"/>
            <w:left w:val="none" w:sz="0" w:space="0" w:color="auto"/>
            <w:bottom w:val="none" w:sz="0" w:space="0" w:color="auto"/>
            <w:right w:val="none" w:sz="0" w:space="0" w:color="auto"/>
          </w:divBdr>
          <w:divsChild>
            <w:div w:id="1603342303">
              <w:marLeft w:val="0"/>
              <w:marRight w:val="0"/>
              <w:marTop w:val="0"/>
              <w:marBottom w:val="0"/>
              <w:divBdr>
                <w:top w:val="none" w:sz="0" w:space="0" w:color="auto"/>
                <w:left w:val="none" w:sz="0" w:space="0" w:color="auto"/>
                <w:bottom w:val="none" w:sz="0" w:space="0" w:color="auto"/>
                <w:right w:val="none" w:sz="0" w:space="0" w:color="auto"/>
              </w:divBdr>
            </w:div>
          </w:divsChild>
        </w:div>
        <w:div w:id="1603342259">
          <w:marLeft w:val="0"/>
          <w:marRight w:val="0"/>
          <w:marTop w:val="0"/>
          <w:marBottom w:val="0"/>
          <w:divBdr>
            <w:top w:val="none" w:sz="0" w:space="0" w:color="auto"/>
            <w:left w:val="none" w:sz="0" w:space="0" w:color="auto"/>
            <w:bottom w:val="none" w:sz="0" w:space="0" w:color="auto"/>
            <w:right w:val="none" w:sz="0" w:space="0" w:color="auto"/>
          </w:divBdr>
        </w:div>
        <w:div w:id="1603342260">
          <w:marLeft w:val="0"/>
          <w:marRight w:val="0"/>
          <w:marTop w:val="0"/>
          <w:marBottom w:val="0"/>
          <w:divBdr>
            <w:top w:val="none" w:sz="0" w:space="0" w:color="auto"/>
            <w:left w:val="none" w:sz="0" w:space="0" w:color="auto"/>
            <w:bottom w:val="none" w:sz="0" w:space="0" w:color="auto"/>
            <w:right w:val="none" w:sz="0" w:space="0" w:color="auto"/>
          </w:divBdr>
        </w:div>
        <w:div w:id="1603342261">
          <w:marLeft w:val="0"/>
          <w:marRight w:val="0"/>
          <w:marTop w:val="0"/>
          <w:marBottom w:val="0"/>
          <w:divBdr>
            <w:top w:val="none" w:sz="0" w:space="0" w:color="auto"/>
            <w:left w:val="none" w:sz="0" w:space="0" w:color="auto"/>
            <w:bottom w:val="none" w:sz="0" w:space="0" w:color="auto"/>
            <w:right w:val="none" w:sz="0" w:space="0" w:color="auto"/>
          </w:divBdr>
        </w:div>
        <w:div w:id="1603342262">
          <w:marLeft w:val="791"/>
          <w:marRight w:val="0"/>
          <w:marTop w:val="0"/>
          <w:marBottom w:val="0"/>
          <w:divBdr>
            <w:top w:val="none" w:sz="0" w:space="0" w:color="auto"/>
            <w:left w:val="none" w:sz="0" w:space="0" w:color="auto"/>
            <w:bottom w:val="none" w:sz="0" w:space="0" w:color="auto"/>
            <w:right w:val="none" w:sz="0" w:space="0" w:color="auto"/>
          </w:divBdr>
        </w:div>
        <w:div w:id="1603342263">
          <w:marLeft w:val="0"/>
          <w:marRight w:val="0"/>
          <w:marTop w:val="0"/>
          <w:marBottom w:val="0"/>
          <w:divBdr>
            <w:top w:val="none" w:sz="0" w:space="0" w:color="auto"/>
            <w:left w:val="none" w:sz="0" w:space="0" w:color="auto"/>
            <w:bottom w:val="none" w:sz="0" w:space="0" w:color="auto"/>
            <w:right w:val="none" w:sz="0" w:space="0" w:color="auto"/>
          </w:divBdr>
        </w:div>
        <w:div w:id="1603342264">
          <w:marLeft w:val="0"/>
          <w:marRight w:val="0"/>
          <w:marTop w:val="0"/>
          <w:marBottom w:val="0"/>
          <w:divBdr>
            <w:top w:val="none" w:sz="0" w:space="0" w:color="auto"/>
            <w:left w:val="none" w:sz="0" w:space="0" w:color="auto"/>
            <w:bottom w:val="none" w:sz="0" w:space="0" w:color="auto"/>
            <w:right w:val="none" w:sz="0" w:space="0" w:color="auto"/>
          </w:divBdr>
        </w:div>
        <w:div w:id="1603342265">
          <w:marLeft w:val="0"/>
          <w:marRight w:val="0"/>
          <w:marTop w:val="0"/>
          <w:marBottom w:val="0"/>
          <w:divBdr>
            <w:top w:val="none" w:sz="0" w:space="0" w:color="auto"/>
            <w:left w:val="none" w:sz="0" w:space="0" w:color="auto"/>
            <w:bottom w:val="none" w:sz="0" w:space="0" w:color="auto"/>
            <w:right w:val="none" w:sz="0" w:space="0" w:color="auto"/>
          </w:divBdr>
        </w:div>
        <w:div w:id="1603342266">
          <w:marLeft w:val="791"/>
          <w:marRight w:val="0"/>
          <w:marTop w:val="0"/>
          <w:marBottom w:val="0"/>
          <w:divBdr>
            <w:top w:val="none" w:sz="0" w:space="0" w:color="auto"/>
            <w:left w:val="none" w:sz="0" w:space="0" w:color="auto"/>
            <w:bottom w:val="none" w:sz="0" w:space="0" w:color="auto"/>
            <w:right w:val="none" w:sz="0" w:space="0" w:color="auto"/>
          </w:divBdr>
        </w:div>
        <w:div w:id="1603342267">
          <w:marLeft w:val="0"/>
          <w:marRight w:val="0"/>
          <w:marTop w:val="0"/>
          <w:marBottom w:val="0"/>
          <w:divBdr>
            <w:top w:val="none" w:sz="0" w:space="0" w:color="auto"/>
            <w:left w:val="none" w:sz="0" w:space="0" w:color="auto"/>
            <w:bottom w:val="none" w:sz="0" w:space="0" w:color="auto"/>
            <w:right w:val="none" w:sz="0" w:space="0" w:color="auto"/>
          </w:divBdr>
        </w:div>
        <w:div w:id="1603342269">
          <w:marLeft w:val="0"/>
          <w:marRight w:val="0"/>
          <w:marTop w:val="0"/>
          <w:marBottom w:val="0"/>
          <w:divBdr>
            <w:top w:val="none" w:sz="0" w:space="0" w:color="auto"/>
            <w:left w:val="none" w:sz="0" w:space="0" w:color="auto"/>
            <w:bottom w:val="none" w:sz="0" w:space="0" w:color="auto"/>
            <w:right w:val="none" w:sz="0" w:space="0" w:color="auto"/>
          </w:divBdr>
        </w:div>
        <w:div w:id="1603342271">
          <w:marLeft w:val="0"/>
          <w:marRight w:val="0"/>
          <w:marTop w:val="0"/>
          <w:marBottom w:val="0"/>
          <w:divBdr>
            <w:top w:val="none" w:sz="0" w:space="0" w:color="auto"/>
            <w:left w:val="none" w:sz="0" w:space="0" w:color="auto"/>
            <w:bottom w:val="none" w:sz="0" w:space="0" w:color="auto"/>
            <w:right w:val="none" w:sz="0" w:space="0" w:color="auto"/>
          </w:divBdr>
        </w:div>
        <w:div w:id="1603342272">
          <w:marLeft w:val="0"/>
          <w:marRight w:val="0"/>
          <w:marTop w:val="0"/>
          <w:marBottom w:val="0"/>
          <w:divBdr>
            <w:top w:val="none" w:sz="0" w:space="0" w:color="auto"/>
            <w:left w:val="none" w:sz="0" w:space="0" w:color="auto"/>
            <w:bottom w:val="none" w:sz="0" w:space="0" w:color="auto"/>
            <w:right w:val="none" w:sz="0" w:space="0" w:color="auto"/>
          </w:divBdr>
          <w:divsChild>
            <w:div w:id="1603342307">
              <w:marLeft w:val="0"/>
              <w:marRight w:val="0"/>
              <w:marTop w:val="0"/>
              <w:marBottom w:val="0"/>
              <w:divBdr>
                <w:top w:val="none" w:sz="0" w:space="0" w:color="auto"/>
                <w:left w:val="none" w:sz="0" w:space="0" w:color="auto"/>
                <w:bottom w:val="none" w:sz="0" w:space="0" w:color="auto"/>
                <w:right w:val="none" w:sz="0" w:space="0" w:color="auto"/>
              </w:divBdr>
            </w:div>
          </w:divsChild>
        </w:div>
        <w:div w:id="1603342273">
          <w:marLeft w:val="0"/>
          <w:marRight w:val="0"/>
          <w:marTop w:val="0"/>
          <w:marBottom w:val="0"/>
          <w:divBdr>
            <w:top w:val="none" w:sz="0" w:space="0" w:color="auto"/>
            <w:left w:val="none" w:sz="0" w:space="0" w:color="auto"/>
            <w:bottom w:val="none" w:sz="0" w:space="0" w:color="auto"/>
            <w:right w:val="none" w:sz="0" w:space="0" w:color="auto"/>
          </w:divBdr>
        </w:div>
        <w:div w:id="1603342274">
          <w:marLeft w:val="0"/>
          <w:marRight w:val="0"/>
          <w:marTop w:val="0"/>
          <w:marBottom w:val="0"/>
          <w:divBdr>
            <w:top w:val="none" w:sz="0" w:space="0" w:color="auto"/>
            <w:left w:val="none" w:sz="0" w:space="0" w:color="auto"/>
            <w:bottom w:val="none" w:sz="0" w:space="0" w:color="auto"/>
            <w:right w:val="none" w:sz="0" w:space="0" w:color="auto"/>
          </w:divBdr>
        </w:div>
        <w:div w:id="1603342275">
          <w:marLeft w:val="0"/>
          <w:marRight w:val="0"/>
          <w:marTop w:val="0"/>
          <w:marBottom w:val="0"/>
          <w:divBdr>
            <w:top w:val="none" w:sz="0" w:space="0" w:color="auto"/>
            <w:left w:val="none" w:sz="0" w:space="0" w:color="auto"/>
            <w:bottom w:val="none" w:sz="0" w:space="0" w:color="auto"/>
            <w:right w:val="none" w:sz="0" w:space="0" w:color="auto"/>
          </w:divBdr>
        </w:div>
        <w:div w:id="1603342276">
          <w:marLeft w:val="791"/>
          <w:marRight w:val="0"/>
          <w:marTop w:val="0"/>
          <w:marBottom w:val="0"/>
          <w:divBdr>
            <w:top w:val="none" w:sz="0" w:space="0" w:color="auto"/>
            <w:left w:val="none" w:sz="0" w:space="0" w:color="auto"/>
            <w:bottom w:val="none" w:sz="0" w:space="0" w:color="auto"/>
            <w:right w:val="none" w:sz="0" w:space="0" w:color="auto"/>
          </w:divBdr>
        </w:div>
        <w:div w:id="1603342277">
          <w:marLeft w:val="0"/>
          <w:marRight w:val="0"/>
          <w:marTop w:val="0"/>
          <w:marBottom w:val="0"/>
          <w:divBdr>
            <w:top w:val="none" w:sz="0" w:space="0" w:color="auto"/>
            <w:left w:val="none" w:sz="0" w:space="0" w:color="auto"/>
            <w:bottom w:val="none" w:sz="0" w:space="0" w:color="auto"/>
            <w:right w:val="none" w:sz="0" w:space="0" w:color="auto"/>
          </w:divBdr>
        </w:div>
        <w:div w:id="1603342278">
          <w:marLeft w:val="0"/>
          <w:marRight w:val="0"/>
          <w:marTop w:val="0"/>
          <w:marBottom w:val="0"/>
          <w:divBdr>
            <w:top w:val="none" w:sz="0" w:space="0" w:color="auto"/>
            <w:left w:val="none" w:sz="0" w:space="0" w:color="auto"/>
            <w:bottom w:val="none" w:sz="0" w:space="0" w:color="auto"/>
            <w:right w:val="none" w:sz="0" w:space="0" w:color="auto"/>
          </w:divBdr>
        </w:div>
        <w:div w:id="1603342279">
          <w:marLeft w:val="0"/>
          <w:marRight w:val="0"/>
          <w:marTop w:val="0"/>
          <w:marBottom w:val="0"/>
          <w:divBdr>
            <w:top w:val="none" w:sz="0" w:space="0" w:color="auto"/>
            <w:left w:val="none" w:sz="0" w:space="0" w:color="auto"/>
            <w:bottom w:val="none" w:sz="0" w:space="0" w:color="auto"/>
            <w:right w:val="none" w:sz="0" w:space="0" w:color="auto"/>
          </w:divBdr>
        </w:div>
        <w:div w:id="1603342280">
          <w:marLeft w:val="0"/>
          <w:marRight w:val="0"/>
          <w:marTop w:val="0"/>
          <w:marBottom w:val="0"/>
          <w:divBdr>
            <w:top w:val="none" w:sz="0" w:space="0" w:color="auto"/>
            <w:left w:val="none" w:sz="0" w:space="0" w:color="auto"/>
            <w:bottom w:val="none" w:sz="0" w:space="0" w:color="auto"/>
            <w:right w:val="none" w:sz="0" w:space="0" w:color="auto"/>
          </w:divBdr>
        </w:div>
        <w:div w:id="1603342281">
          <w:marLeft w:val="0"/>
          <w:marRight w:val="0"/>
          <w:marTop w:val="0"/>
          <w:marBottom w:val="0"/>
          <w:divBdr>
            <w:top w:val="none" w:sz="0" w:space="0" w:color="auto"/>
            <w:left w:val="none" w:sz="0" w:space="0" w:color="auto"/>
            <w:bottom w:val="none" w:sz="0" w:space="0" w:color="auto"/>
            <w:right w:val="none" w:sz="0" w:space="0" w:color="auto"/>
          </w:divBdr>
          <w:divsChild>
            <w:div w:id="1603342285">
              <w:marLeft w:val="0"/>
              <w:marRight w:val="0"/>
              <w:marTop w:val="0"/>
              <w:marBottom w:val="0"/>
              <w:divBdr>
                <w:top w:val="none" w:sz="0" w:space="0" w:color="auto"/>
                <w:left w:val="none" w:sz="0" w:space="0" w:color="auto"/>
                <w:bottom w:val="none" w:sz="0" w:space="0" w:color="auto"/>
                <w:right w:val="none" w:sz="0" w:space="0" w:color="auto"/>
              </w:divBdr>
            </w:div>
          </w:divsChild>
        </w:div>
        <w:div w:id="1603342282">
          <w:marLeft w:val="0"/>
          <w:marRight w:val="0"/>
          <w:marTop w:val="0"/>
          <w:marBottom w:val="0"/>
          <w:divBdr>
            <w:top w:val="none" w:sz="0" w:space="0" w:color="auto"/>
            <w:left w:val="none" w:sz="0" w:space="0" w:color="auto"/>
            <w:bottom w:val="none" w:sz="0" w:space="0" w:color="auto"/>
            <w:right w:val="none" w:sz="0" w:space="0" w:color="auto"/>
          </w:divBdr>
        </w:div>
        <w:div w:id="1603342283">
          <w:marLeft w:val="0"/>
          <w:marRight w:val="0"/>
          <w:marTop w:val="0"/>
          <w:marBottom w:val="0"/>
          <w:divBdr>
            <w:top w:val="none" w:sz="0" w:space="0" w:color="auto"/>
            <w:left w:val="none" w:sz="0" w:space="0" w:color="auto"/>
            <w:bottom w:val="none" w:sz="0" w:space="0" w:color="auto"/>
            <w:right w:val="none" w:sz="0" w:space="0" w:color="auto"/>
          </w:divBdr>
        </w:div>
        <w:div w:id="1603342284">
          <w:marLeft w:val="0"/>
          <w:marRight w:val="0"/>
          <w:marTop w:val="0"/>
          <w:marBottom w:val="0"/>
          <w:divBdr>
            <w:top w:val="none" w:sz="0" w:space="0" w:color="auto"/>
            <w:left w:val="none" w:sz="0" w:space="0" w:color="auto"/>
            <w:bottom w:val="none" w:sz="0" w:space="0" w:color="auto"/>
            <w:right w:val="none" w:sz="0" w:space="0" w:color="auto"/>
          </w:divBdr>
        </w:div>
        <w:div w:id="1603342286">
          <w:marLeft w:val="791"/>
          <w:marRight w:val="0"/>
          <w:marTop w:val="0"/>
          <w:marBottom w:val="0"/>
          <w:divBdr>
            <w:top w:val="none" w:sz="0" w:space="0" w:color="auto"/>
            <w:left w:val="none" w:sz="0" w:space="0" w:color="auto"/>
            <w:bottom w:val="none" w:sz="0" w:space="0" w:color="auto"/>
            <w:right w:val="none" w:sz="0" w:space="0" w:color="auto"/>
          </w:divBdr>
        </w:div>
        <w:div w:id="1603342287">
          <w:marLeft w:val="0"/>
          <w:marRight w:val="0"/>
          <w:marTop w:val="0"/>
          <w:marBottom w:val="0"/>
          <w:divBdr>
            <w:top w:val="none" w:sz="0" w:space="0" w:color="auto"/>
            <w:left w:val="none" w:sz="0" w:space="0" w:color="auto"/>
            <w:bottom w:val="none" w:sz="0" w:space="0" w:color="auto"/>
            <w:right w:val="none" w:sz="0" w:space="0" w:color="auto"/>
          </w:divBdr>
          <w:divsChild>
            <w:div w:id="1603342296">
              <w:marLeft w:val="0"/>
              <w:marRight w:val="0"/>
              <w:marTop w:val="0"/>
              <w:marBottom w:val="0"/>
              <w:divBdr>
                <w:top w:val="none" w:sz="0" w:space="0" w:color="auto"/>
                <w:left w:val="none" w:sz="0" w:space="0" w:color="auto"/>
                <w:bottom w:val="none" w:sz="0" w:space="0" w:color="auto"/>
                <w:right w:val="none" w:sz="0" w:space="0" w:color="auto"/>
              </w:divBdr>
            </w:div>
          </w:divsChild>
        </w:div>
        <w:div w:id="1603342288">
          <w:marLeft w:val="0"/>
          <w:marRight w:val="0"/>
          <w:marTop w:val="0"/>
          <w:marBottom w:val="0"/>
          <w:divBdr>
            <w:top w:val="none" w:sz="0" w:space="0" w:color="auto"/>
            <w:left w:val="none" w:sz="0" w:space="0" w:color="auto"/>
            <w:bottom w:val="none" w:sz="0" w:space="0" w:color="auto"/>
            <w:right w:val="none" w:sz="0" w:space="0" w:color="auto"/>
          </w:divBdr>
        </w:div>
        <w:div w:id="1603342289">
          <w:marLeft w:val="0"/>
          <w:marRight w:val="0"/>
          <w:marTop w:val="0"/>
          <w:marBottom w:val="0"/>
          <w:divBdr>
            <w:top w:val="none" w:sz="0" w:space="0" w:color="auto"/>
            <w:left w:val="none" w:sz="0" w:space="0" w:color="auto"/>
            <w:bottom w:val="none" w:sz="0" w:space="0" w:color="auto"/>
            <w:right w:val="none" w:sz="0" w:space="0" w:color="auto"/>
          </w:divBdr>
          <w:divsChild>
            <w:div w:id="1603342338">
              <w:marLeft w:val="0"/>
              <w:marRight w:val="0"/>
              <w:marTop w:val="0"/>
              <w:marBottom w:val="0"/>
              <w:divBdr>
                <w:top w:val="none" w:sz="0" w:space="0" w:color="auto"/>
                <w:left w:val="none" w:sz="0" w:space="0" w:color="auto"/>
                <w:bottom w:val="none" w:sz="0" w:space="0" w:color="auto"/>
                <w:right w:val="none" w:sz="0" w:space="0" w:color="auto"/>
              </w:divBdr>
            </w:div>
          </w:divsChild>
        </w:div>
        <w:div w:id="1603342290">
          <w:marLeft w:val="0"/>
          <w:marRight w:val="0"/>
          <w:marTop w:val="0"/>
          <w:marBottom w:val="0"/>
          <w:divBdr>
            <w:top w:val="none" w:sz="0" w:space="0" w:color="auto"/>
            <w:left w:val="none" w:sz="0" w:space="0" w:color="auto"/>
            <w:bottom w:val="none" w:sz="0" w:space="0" w:color="auto"/>
            <w:right w:val="none" w:sz="0" w:space="0" w:color="auto"/>
          </w:divBdr>
        </w:div>
        <w:div w:id="1603342291">
          <w:marLeft w:val="0"/>
          <w:marRight w:val="0"/>
          <w:marTop w:val="0"/>
          <w:marBottom w:val="0"/>
          <w:divBdr>
            <w:top w:val="none" w:sz="0" w:space="0" w:color="auto"/>
            <w:left w:val="none" w:sz="0" w:space="0" w:color="auto"/>
            <w:bottom w:val="none" w:sz="0" w:space="0" w:color="auto"/>
            <w:right w:val="none" w:sz="0" w:space="0" w:color="auto"/>
          </w:divBdr>
        </w:div>
        <w:div w:id="1603342292">
          <w:marLeft w:val="0"/>
          <w:marRight w:val="0"/>
          <w:marTop w:val="0"/>
          <w:marBottom w:val="0"/>
          <w:divBdr>
            <w:top w:val="none" w:sz="0" w:space="0" w:color="auto"/>
            <w:left w:val="none" w:sz="0" w:space="0" w:color="auto"/>
            <w:bottom w:val="none" w:sz="0" w:space="0" w:color="auto"/>
            <w:right w:val="none" w:sz="0" w:space="0" w:color="auto"/>
          </w:divBdr>
        </w:div>
        <w:div w:id="1603342293">
          <w:marLeft w:val="0"/>
          <w:marRight w:val="0"/>
          <w:marTop w:val="0"/>
          <w:marBottom w:val="0"/>
          <w:divBdr>
            <w:top w:val="none" w:sz="0" w:space="0" w:color="auto"/>
            <w:left w:val="none" w:sz="0" w:space="0" w:color="auto"/>
            <w:bottom w:val="none" w:sz="0" w:space="0" w:color="auto"/>
            <w:right w:val="none" w:sz="0" w:space="0" w:color="auto"/>
          </w:divBdr>
          <w:divsChild>
            <w:div w:id="1603342324">
              <w:marLeft w:val="0"/>
              <w:marRight w:val="0"/>
              <w:marTop w:val="0"/>
              <w:marBottom w:val="0"/>
              <w:divBdr>
                <w:top w:val="none" w:sz="0" w:space="0" w:color="auto"/>
                <w:left w:val="none" w:sz="0" w:space="0" w:color="auto"/>
                <w:bottom w:val="none" w:sz="0" w:space="0" w:color="auto"/>
                <w:right w:val="none" w:sz="0" w:space="0" w:color="auto"/>
              </w:divBdr>
            </w:div>
          </w:divsChild>
        </w:div>
        <w:div w:id="1603342294">
          <w:marLeft w:val="0"/>
          <w:marRight w:val="0"/>
          <w:marTop w:val="0"/>
          <w:marBottom w:val="0"/>
          <w:divBdr>
            <w:top w:val="none" w:sz="0" w:space="0" w:color="auto"/>
            <w:left w:val="none" w:sz="0" w:space="0" w:color="auto"/>
            <w:bottom w:val="none" w:sz="0" w:space="0" w:color="auto"/>
            <w:right w:val="none" w:sz="0" w:space="0" w:color="auto"/>
          </w:divBdr>
          <w:divsChild>
            <w:div w:id="1603342331">
              <w:marLeft w:val="0"/>
              <w:marRight w:val="0"/>
              <w:marTop w:val="0"/>
              <w:marBottom w:val="0"/>
              <w:divBdr>
                <w:top w:val="none" w:sz="0" w:space="0" w:color="auto"/>
                <w:left w:val="none" w:sz="0" w:space="0" w:color="auto"/>
                <w:bottom w:val="none" w:sz="0" w:space="0" w:color="auto"/>
                <w:right w:val="none" w:sz="0" w:space="0" w:color="auto"/>
              </w:divBdr>
            </w:div>
          </w:divsChild>
        </w:div>
        <w:div w:id="1603342295">
          <w:marLeft w:val="0"/>
          <w:marRight w:val="0"/>
          <w:marTop w:val="0"/>
          <w:marBottom w:val="0"/>
          <w:divBdr>
            <w:top w:val="none" w:sz="0" w:space="0" w:color="auto"/>
            <w:left w:val="none" w:sz="0" w:space="0" w:color="auto"/>
            <w:bottom w:val="none" w:sz="0" w:space="0" w:color="auto"/>
            <w:right w:val="none" w:sz="0" w:space="0" w:color="auto"/>
          </w:divBdr>
        </w:div>
        <w:div w:id="1603342297">
          <w:marLeft w:val="0"/>
          <w:marRight w:val="0"/>
          <w:marTop w:val="0"/>
          <w:marBottom w:val="0"/>
          <w:divBdr>
            <w:top w:val="none" w:sz="0" w:space="0" w:color="auto"/>
            <w:left w:val="none" w:sz="0" w:space="0" w:color="auto"/>
            <w:bottom w:val="none" w:sz="0" w:space="0" w:color="auto"/>
            <w:right w:val="none" w:sz="0" w:space="0" w:color="auto"/>
          </w:divBdr>
          <w:divsChild>
            <w:div w:id="1603342268">
              <w:marLeft w:val="0"/>
              <w:marRight w:val="0"/>
              <w:marTop w:val="0"/>
              <w:marBottom w:val="0"/>
              <w:divBdr>
                <w:top w:val="none" w:sz="0" w:space="0" w:color="auto"/>
                <w:left w:val="none" w:sz="0" w:space="0" w:color="auto"/>
                <w:bottom w:val="none" w:sz="0" w:space="0" w:color="auto"/>
                <w:right w:val="none" w:sz="0" w:space="0" w:color="auto"/>
              </w:divBdr>
            </w:div>
          </w:divsChild>
        </w:div>
        <w:div w:id="1603342298">
          <w:marLeft w:val="0"/>
          <w:marRight w:val="0"/>
          <w:marTop w:val="0"/>
          <w:marBottom w:val="0"/>
          <w:divBdr>
            <w:top w:val="none" w:sz="0" w:space="0" w:color="auto"/>
            <w:left w:val="none" w:sz="0" w:space="0" w:color="auto"/>
            <w:bottom w:val="none" w:sz="0" w:space="0" w:color="auto"/>
            <w:right w:val="none" w:sz="0" w:space="0" w:color="auto"/>
          </w:divBdr>
        </w:div>
        <w:div w:id="1603342299">
          <w:marLeft w:val="0"/>
          <w:marRight w:val="0"/>
          <w:marTop w:val="0"/>
          <w:marBottom w:val="0"/>
          <w:divBdr>
            <w:top w:val="none" w:sz="0" w:space="0" w:color="auto"/>
            <w:left w:val="none" w:sz="0" w:space="0" w:color="auto"/>
            <w:bottom w:val="none" w:sz="0" w:space="0" w:color="auto"/>
            <w:right w:val="none" w:sz="0" w:space="0" w:color="auto"/>
          </w:divBdr>
        </w:div>
        <w:div w:id="1603342300">
          <w:marLeft w:val="791"/>
          <w:marRight w:val="0"/>
          <w:marTop w:val="0"/>
          <w:marBottom w:val="0"/>
          <w:divBdr>
            <w:top w:val="none" w:sz="0" w:space="0" w:color="auto"/>
            <w:left w:val="none" w:sz="0" w:space="0" w:color="auto"/>
            <w:bottom w:val="none" w:sz="0" w:space="0" w:color="auto"/>
            <w:right w:val="none" w:sz="0" w:space="0" w:color="auto"/>
          </w:divBdr>
        </w:div>
        <w:div w:id="1603342301">
          <w:marLeft w:val="0"/>
          <w:marRight w:val="0"/>
          <w:marTop w:val="0"/>
          <w:marBottom w:val="0"/>
          <w:divBdr>
            <w:top w:val="none" w:sz="0" w:space="0" w:color="auto"/>
            <w:left w:val="none" w:sz="0" w:space="0" w:color="auto"/>
            <w:bottom w:val="none" w:sz="0" w:space="0" w:color="auto"/>
            <w:right w:val="none" w:sz="0" w:space="0" w:color="auto"/>
          </w:divBdr>
          <w:divsChild>
            <w:div w:id="1603342323">
              <w:marLeft w:val="0"/>
              <w:marRight w:val="0"/>
              <w:marTop w:val="0"/>
              <w:marBottom w:val="0"/>
              <w:divBdr>
                <w:top w:val="none" w:sz="0" w:space="0" w:color="auto"/>
                <w:left w:val="none" w:sz="0" w:space="0" w:color="auto"/>
                <w:bottom w:val="none" w:sz="0" w:space="0" w:color="auto"/>
                <w:right w:val="none" w:sz="0" w:space="0" w:color="auto"/>
              </w:divBdr>
            </w:div>
          </w:divsChild>
        </w:div>
        <w:div w:id="1603342302">
          <w:marLeft w:val="0"/>
          <w:marRight w:val="0"/>
          <w:marTop w:val="0"/>
          <w:marBottom w:val="0"/>
          <w:divBdr>
            <w:top w:val="none" w:sz="0" w:space="0" w:color="auto"/>
            <w:left w:val="none" w:sz="0" w:space="0" w:color="auto"/>
            <w:bottom w:val="none" w:sz="0" w:space="0" w:color="auto"/>
            <w:right w:val="none" w:sz="0" w:space="0" w:color="auto"/>
          </w:divBdr>
          <w:divsChild>
            <w:div w:id="1603342270">
              <w:marLeft w:val="0"/>
              <w:marRight w:val="0"/>
              <w:marTop w:val="0"/>
              <w:marBottom w:val="0"/>
              <w:divBdr>
                <w:top w:val="none" w:sz="0" w:space="0" w:color="auto"/>
                <w:left w:val="none" w:sz="0" w:space="0" w:color="auto"/>
                <w:bottom w:val="none" w:sz="0" w:space="0" w:color="auto"/>
                <w:right w:val="none" w:sz="0" w:space="0" w:color="auto"/>
              </w:divBdr>
            </w:div>
          </w:divsChild>
        </w:div>
        <w:div w:id="1603342304">
          <w:marLeft w:val="791"/>
          <w:marRight w:val="0"/>
          <w:marTop w:val="0"/>
          <w:marBottom w:val="0"/>
          <w:divBdr>
            <w:top w:val="none" w:sz="0" w:space="0" w:color="auto"/>
            <w:left w:val="none" w:sz="0" w:space="0" w:color="auto"/>
            <w:bottom w:val="none" w:sz="0" w:space="0" w:color="auto"/>
            <w:right w:val="none" w:sz="0" w:space="0" w:color="auto"/>
          </w:divBdr>
        </w:div>
        <w:div w:id="1603342305">
          <w:marLeft w:val="0"/>
          <w:marRight w:val="0"/>
          <w:marTop w:val="0"/>
          <w:marBottom w:val="0"/>
          <w:divBdr>
            <w:top w:val="none" w:sz="0" w:space="0" w:color="auto"/>
            <w:left w:val="none" w:sz="0" w:space="0" w:color="auto"/>
            <w:bottom w:val="none" w:sz="0" w:space="0" w:color="auto"/>
            <w:right w:val="none" w:sz="0" w:space="0" w:color="auto"/>
          </w:divBdr>
        </w:div>
        <w:div w:id="1603342306">
          <w:marLeft w:val="0"/>
          <w:marRight w:val="0"/>
          <w:marTop w:val="0"/>
          <w:marBottom w:val="0"/>
          <w:divBdr>
            <w:top w:val="none" w:sz="0" w:space="0" w:color="auto"/>
            <w:left w:val="none" w:sz="0" w:space="0" w:color="auto"/>
            <w:bottom w:val="none" w:sz="0" w:space="0" w:color="auto"/>
            <w:right w:val="none" w:sz="0" w:space="0" w:color="auto"/>
          </w:divBdr>
        </w:div>
        <w:div w:id="1603342308">
          <w:marLeft w:val="791"/>
          <w:marRight w:val="0"/>
          <w:marTop w:val="0"/>
          <w:marBottom w:val="0"/>
          <w:divBdr>
            <w:top w:val="none" w:sz="0" w:space="0" w:color="auto"/>
            <w:left w:val="none" w:sz="0" w:space="0" w:color="auto"/>
            <w:bottom w:val="none" w:sz="0" w:space="0" w:color="auto"/>
            <w:right w:val="none" w:sz="0" w:space="0" w:color="auto"/>
          </w:divBdr>
        </w:div>
        <w:div w:id="1603342309">
          <w:marLeft w:val="0"/>
          <w:marRight w:val="0"/>
          <w:marTop w:val="0"/>
          <w:marBottom w:val="0"/>
          <w:divBdr>
            <w:top w:val="none" w:sz="0" w:space="0" w:color="auto"/>
            <w:left w:val="none" w:sz="0" w:space="0" w:color="auto"/>
            <w:bottom w:val="none" w:sz="0" w:space="0" w:color="auto"/>
            <w:right w:val="none" w:sz="0" w:space="0" w:color="auto"/>
          </w:divBdr>
        </w:div>
        <w:div w:id="1603342310">
          <w:marLeft w:val="791"/>
          <w:marRight w:val="0"/>
          <w:marTop w:val="0"/>
          <w:marBottom w:val="0"/>
          <w:divBdr>
            <w:top w:val="none" w:sz="0" w:space="0" w:color="auto"/>
            <w:left w:val="none" w:sz="0" w:space="0" w:color="auto"/>
            <w:bottom w:val="none" w:sz="0" w:space="0" w:color="auto"/>
            <w:right w:val="none" w:sz="0" w:space="0" w:color="auto"/>
          </w:divBdr>
        </w:div>
        <w:div w:id="1603342311">
          <w:marLeft w:val="0"/>
          <w:marRight w:val="0"/>
          <w:marTop w:val="0"/>
          <w:marBottom w:val="0"/>
          <w:divBdr>
            <w:top w:val="none" w:sz="0" w:space="0" w:color="auto"/>
            <w:left w:val="none" w:sz="0" w:space="0" w:color="auto"/>
            <w:bottom w:val="none" w:sz="0" w:space="0" w:color="auto"/>
            <w:right w:val="none" w:sz="0" w:space="0" w:color="auto"/>
          </w:divBdr>
        </w:div>
        <w:div w:id="1603342312">
          <w:marLeft w:val="0"/>
          <w:marRight w:val="0"/>
          <w:marTop w:val="0"/>
          <w:marBottom w:val="0"/>
          <w:divBdr>
            <w:top w:val="none" w:sz="0" w:space="0" w:color="auto"/>
            <w:left w:val="none" w:sz="0" w:space="0" w:color="auto"/>
            <w:bottom w:val="none" w:sz="0" w:space="0" w:color="auto"/>
            <w:right w:val="none" w:sz="0" w:space="0" w:color="auto"/>
          </w:divBdr>
        </w:div>
        <w:div w:id="1603342314">
          <w:marLeft w:val="0"/>
          <w:marRight w:val="0"/>
          <w:marTop w:val="0"/>
          <w:marBottom w:val="0"/>
          <w:divBdr>
            <w:top w:val="none" w:sz="0" w:space="0" w:color="auto"/>
            <w:left w:val="none" w:sz="0" w:space="0" w:color="auto"/>
            <w:bottom w:val="none" w:sz="0" w:space="0" w:color="auto"/>
            <w:right w:val="none" w:sz="0" w:space="0" w:color="auto"/>
          </w:divBdr>
        </w:div>
        <w:div w:id="1603342315">
          <w:marLeft w:val="0"/>
          <w:marRight w:val="0"/>
          <w:marTop w:val="0"/>
          <w:marBottom w:val="0"/>
          <w:divBdr>
            <w:top w:val="none" w:sz="0" w:space="0" w:color="auto"/>
            <w:left w:val="none" w:sz="0" w:space="0" w:color="auto"/>
            <w:bottom w:val="none" w:sz="0" w:space="0" w:color="auto"/>
            <w:right w:val="none" w:sz="0" w:space="0" w:color="auto"/>
          </w:divBdr>
        </w:div>
        <w:div w:id="1603342316">
          <w:marLeft w:val="0"/>
          <w:marRight w:val="0"/>
          <w:marTop w:val="0"/>
          <w:marBottom w:val="0"/>
          <w:divBdr>
            <w:top w:val="none" w:sz="0" w:space="0" w:color="auto"/>
            <w:left w:val="none" w:sz="0" w:space="0" w:color="auto"/>
            <w:bottom w:val="none" w:sz="0" w:space="0" w:color="auto"/>
            <w:right w:val="none" w:sz="0" w:space="0" w:color="auto"/>
          </w:divBdr>
        </w:div>
        <w:div w:id="1603342317">
          <w:marLeft w:val="791"/>
          <w:marRight w:val="0"/>
          <w:marTop w:val="0"/>
          <w:marBottom w:val="0"/>
          <w:divBdr>
            <w:top w:val="none" w:sz="0" w:space="0" w:color="auto"/>
            <w:left w:val="none" w:sz="0" w:space="0" w:color="auto"/>
            <w:bottom w:val="none" w:sz="0" w:space="0" w:color="auto"/>
            <w:right w:val="none" w:sz="0" w:space="0" w:color="auto"/>
          </w:divBdr>
        </w:div>
        <w:div w:id="1603342318">
          <w:marLeft w:val="0"/>
          <w:marRight w:val="0"/>
          <w:marTop w:val="0"/>
          <w:marBottom w:val="0"/>
          <w:divBdr>
            <w:top w:val="none" w:sz="0" w:space="0" w:color="auto"/>
            <w:left w:val="none" w:sz="0" w:space="0" w:color="auto"/>
            <w:bottom w:val="none" w:sz="0" w:space="0" w:color="auto"/>
            <w:right w:val="none" w:sz="0" w:space="0" w:color="auto"/>
          </w:divBdr>
        </w:div>
        <w:div w:id="1603342319">
          <w:marLeft w:val="0"/>
          <w:marRight w:val="0"/>
          <w:marTop w:val="0"/>
          <w:marBottom w:val="0"/>
          <w:divBdr>
            <w:top w:val="none" w:sz="0" w:space="0" w:color="auto"/>
            <w:left w:val="none" w:sz="0" w:space="0" w:color="auto"/>
            <w:bottom w:val="none" w:sz="0" w:space="0" w:color="auto"/>
            <w:right w:val="none" w:sz="0" w:space="0" w:color="auto"/>
          </w:divBdr>
        </w:div>
        <w:div w:id="1603342320">
          <w:marLeft w:val="0"/>
          <w:marRight w:val="0"/>
          <w:marTop w:val="0"/>
          <w:marBottom w:val="0"/>
          <w:divBdr>
            <w:top w:val="none" w:sz="0" w:space="0" w:color="auto"/>
            <w:left w:val="none" w:sz="0" w:space="0" w:color="auto"/>
            <w:bottom w:val="none" w:sz="0" w:space="0" w:color="auto"/>
            <w:right w:val="none" w:sz="0" w:space="0" w:color="auto"/>
          </w:divBdr>
          <w:divsChild>
            <w:div w:id="1603342313">
              <w:marLeft w:val="0"/>
              <w:marRight w:val="0"/>
              <w:marTop w:val="0"/>
              <w:marBottom w:val="0"/>
              <w:divBdr>
                <w:top w:val="none" w:sz="0" w:space="0" w:color="auto"/>
                <w:left w:val="none" w:sz="0" w:space="0" w:color="auto"/>
                <w:bottom w:val="none" w:sz="0" w:space="0" w:color="auto"/>
                <w:right w:val="none" w:sz="0" w:space="0" w:color="auto"/>
              </w:divBdr>
            </w:div>
          </w:divsChild>
        </w:div>
        <w:div w:id="1603342321">
          <w:marLeft w:val="0"/>
          <w:marRight w:val="0"/>
          <w:marTop w:val="0"/>
          <w:marBottom w:val="0"/>
          <w:divBdr>
            <w:top w:val="none" w:sz="0" w:space="0" w:color="auto"/>
            <w:left w:val="none" w:sz="0" w:space="0" w:color="auto"/>
            <w:bottom w:val="none" w:sz="0" w:space="0" w:color="auto"/>
            <w:right w:val="none" w:sz="0" w:space="0" w:color="auto"/>
          </w:divBdr>
        </w:div>
        <w:div w:id="1603342322">
          <w:marLeft w:val="0"/>
          <w:marRight w:val="0"/>
          <w:marTop w:val="0"/>
          <w:marBottom w:val="0"/>
          <w:divBdr>
            <w:top w:val="none" w:sz="0" w:space="0" w:color="auto"/>
            <w:left w:val="none" w:sz="0" w:space="0" w:color="auto"/>
            <w:bottom w:val="none" w:sz="0" w:space="0" w:color="auto"/>
            <w:right w:val="none" w:sz="0" w:space="0" w:color="auto"/>
          </w:divBdr>
          <w:divsChild>
            <w:div w:id="1603342329">
              <w:marLeft w:val="0"/>
              <w:marRight w:val="0"/>
              <w:marTop w:val="0"/>
              <w:marBottom w:val="0"/>
              <w:divBdr>
                <w:top w:val="none" w:sz="0" w:space="0" w:color="auto"/>
                <w:left w:val="none" w:sz="0" w:space="0" w:color="auto"/>
                <w:bottom w:val="none" w:sz="0" w:space="0" w:color="auto"/>
                <w:right w:val="none" w:sz="0" w:space="0" w:color="auto"/>
              </w:divBdr>
            </w:div>
          </w:divsChild>
        </w:div>
        <w:div w:id="1603342325">
          <w:marLeft w:val="0"/>
          <w:marRight w:val="0"/>
          <w:marTop w:val="0"/>
          <w:marBottom w:val="0"/>
          <w:divBdr>
            <w:top w:val="none" w:sz="0" w:space="0" w:color="auto"/>
            <w:left w:val="none" w:sz="0" w:space="0" w:color="auto"/>
            <w:bottom w:val="none" w:sz="0" w:space="0" w:color="auto"/>
            <w:right w:val="none" w:sz="0" w:space="0" w:color="auto"/>
          </w:divBdr>
        </w:div>
        <w:div w:id="1603342326">
          <w:marLeft w:val="0"/>
          <w:marRight w:val="0"/>
          <w:marTop w:val="0"/>
          <w:marBottom w:val="0"/>
          <w:divBdr>
            <w:top w:val="none" w:sz="0" w:space="0" w:color="auto"/>
            <w:left w:val="none" w:sz="0" w:space="0" w:color="auto"/>
            <w:bottom w:val="none" w:sz="0" w:space="0" w:color="auto"/>
            <w:right w:val="none" w:sz="0" w:space="0" w:color="auto"/>
          </w:divBdr>
        </w:div>
        <w:div w:id="1603342327">
          <w:marLeft w:val="0"/>
          <w:marRight w:val="0"/>
          <w:marTop w:val="0"/>
          <w:marBottom w:val="0"/>
          <w:divBdr>
            <w:top w:val="none" w:sz="0" w:space="0" w:color="auto"/>
            <w:left w:val="none" w:sz="0" w:space="0" w:color="auto"/>
            <w:bottom w:val="none" w:sz="0" w:space="0" w:color="auto"/>
            <w:right w:val="none" w:sz="0" w:space="0" w:color="auto"/>
          </w:divBdr>
        </w:div>
        <w:div w:id="1603342328">
          <w:marLeft w:val="0"/>
          <w:marRight w:val="0"/>
          <w:marTop w:val="0"/>
          <w:marBottom w:val="0"/>
          <w:divBdr>
            <w:top w:val="none" w:sz="0" w:space="0" w:color="auto"/>
            <w:left w:val="none" w:sz="0" w:space="0" w:color="auto"/>
            <w:bottom w:val="none" w:sz="0" w:space="0" w:color="auto"/>
            <w:right w:val="none" w:sz="0" w:space="0" w:color="auto"/>
          </w:divBdr>
        </w:div>
        <w:div w:id="1603342330">
          <w:marLeft w:val="0"/>
          <w:marRight w:val="0"/>
          <w:marTop w:val="0"/>
          <w:marBottom w:val="0"/>
          <w:divBdr>
            <w:top w:val="none" w:sz="0" w:space="0" w:color="auto"/>
            <w:left w:val="none" w:sz="0" w:space="0" w:color="auto"/>
            <w:bottom w:val="none" w:sz="0" w:space="0" w:color="auto"/>
            <w:right w:val="none" w:sz="0" w:space="0" w:color="auto"/>
          </w:divBdr>
        </w:div>
        <w:div w:id="1603342332">
          <w:marLeft w:val="0"/>
          <w:marRight w:val="0"/>
          <w:marTop w:val="0"/>
          <w:marBottom w:val="0"/>
          <w:divBdr>
            <w:top w:val="none" w:sz="0" w:space="0" w:color="auto"/>
            <w:left w:val="none" w:sz="0" w:space="0" w:color="auto"/>
            <w:bottom w:val="none" w:sz="0" w:space="0" w:color="auto"/>
            <w:right w:val="none" w:sz="0" w:space="0" w:color="auto"/>
          </w:divBdr>
        </w:div>
        <w:div w:id="1603342333">
          <w:marLeft w:val="0"/>
          <w:marRight w:val="0"/>
          <w:marTop w:val="0"/>
          <w:marBottom w:val="0"/>
          <w:divBdr>
            <w:top w:val="none" w:sz="0" w:space="0" w:color="auto"/>
            <w:left w:val="none" w:sz="0" w:space="0" w:color="auto"/>
            <w:bottom w:val="none" w:sz="0" w:space="0" w:color="auto"/>
            <w:right w:val="none" w:sz="0" w:space="0" w:color="auto"/>
          </w:divBdr>
        </w:div>
        <w:div w:id="1603342334">
          <w:marLeft w:val="0"/>
          <w:marRight w:val="0"/>
          <w:marTop w:val="0"/>
          <w:marBottom w:val="0"/>
          <w:divBdr>
            <w:top w:val="none" w:sz="0" w:space="0" w:color="auto"/>
            <w:left w:val="none" w:sz="0" w:space="0" w:color="auto"/>
            <w:bottom w:val="none" w:sz="0" w:space="0" w:color="auto"/>
            <w:right w:val="none" w:sz="0" w:space="0" w:color="auto"/>
          </w:divBdr>
        </w:div>
        <w:div w:id="1603342335">
          <w:marLeft w:val="0"/>
          <w:marRight w:val="0"/>
          <w:marTop w:val="0"/>
          <w:marBottom w:val="0"/>
          <w:divBdr>
            <w:top w:val="none" w:sz="0" w:space="0" w:color="auto"/>
            <w:left w:val="none" w:sz="0" w:space="0" w:color="auto"/>
            <w:bottom w:val="none" w:sz="0" w:space="0" w:color="auto"/>
            <w:right w:val="none" w:sz="0" w:space="0" w:color="auto"/>
          </w:divBdr>
        </w:div>
        <w:div w:id="1603342336">
          <w:marLeft w:val="0"/>
          <w:marRight w:val="0"/>
          <w:marTop w:val="0"/>
          <w:marBottom w:val="0"/>
          <w:divBdr>
            <w:top w:val="none" w:sz="0" w:space="0" w:color="auto"/>
            <w:left w:val="none" w:sz="0" w:space="0" w:color="auto"/>
            <w:bottom w:val="none" w:sz="0" w:space="0" w:color="auto"/>
            <w:right w:val="none" w:sz="0" w:space="0" w:color="auto"/>
          </w:divBdr>
        </w:div>
        <w:div w:id="1603342339">
          <w:marLeft w:val="39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4294934530</TotalTime>
  <Pages>9</Pages>
  <Words>1597</Words>
  <Characters>9108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lks</dc:creator>
  <cp:keywords/>
  <dc:description/>
  <cp:lastModifiedBy>Admin</cp:lastModifiedBy>
  <cp:revision>38</cp:revision>
  <dcterms:created xsi:type="dcterms:W3CDTF">2013-11-20T08:24:00Z</dcterms:created>
  <dcterms:modified xsi:type="dcterms:W3CDTF">2013-11-22T12:52:00Z</dcterms:modified>
</cp:coreProperties>
</file>